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59" w:rsidRPr="00797265" w:rsidRDefault="00C10059" w:rsidP="00FF4E2F">
      <w:pPr>
        <w:pStyle w:val="NoSpacing"/>
        <w:tabs>
          <w:tab w:val="left" w:pos="540"/>
        </w:tabs>
        <w:jc w:val="both"/>
      </w:pPr>
      <w:r w:rsidRPr="00797265">
        <w:t xml:space="preserve">Minutes of the Ogden Valley Planning Commission </w:t>
      </w:r>
      <w:r>
        <w:t xml:space="preserve">Regular meeting January </w:t>
      </w:r>
      <w:r w:rsidR="00D4635E">
        <w:t xml:space="preserve">23, 2018 </w:t>
      </w:r>
      <w:r w:rsidRPr="00797265">
        <w:t>in the Weber County Commission Chambers, commencing at 5:00 p.m.</w:t>
      </w:r>
    </w:p>
    <w:p w:rsidR="00C10059" w:rsidRPr="00797265" w:rsidRDefault="00C10059" w:rsidP="00FF4E2F">
      <w:pPr>
        <w:pStyle w:val="NoSpacing"/>
        <w:tabs>
          <w:tab w:val="left" w:pos="540"/>
        </w:tabs>
        <w:jc w:val="both"/>
      </w:pPr>
    </w:p>
    <w:p w:rsidR="00C10059" w:rsidRDefault="00C10059" w:rsidP="00FF4E2F">
      <w:pPr>
        <w:pStyle w:val="NoSpacing"/>
        <w:tabs>
          <w:tab w:val="left" w:pos="540"/>
        </w:tabs>
        <w:jc w:val="both"/>
      </w:pPr>
      <w:r w:rsidRPr="00797265">
        <w:rPr>
          <w:b/>
        </w:rPr>
        <w:t xml:space="preserve">Present:  </w:t>
      </w:r>
      <w:r w:rsidR="00E57566">
        <w:t>Jami Taylor</w:t>
      </w:r>
      <w:r>
        <w:t>, Chair</w:t>
      </w:r>
      <w:r w:rsidR="0005142E">
        <w:t xml:space="preserve">; </w:t>
      </w:r>
      <w:r w:rsidR="00E57566">
        <w:t>Steve Waldrip</w:t>
      </w:r>
      <w:r w:rsidR="0005142E">
        <w:t>, John</w:t>
      </w:r>
      <w:r>
        <w:t xml:space="preserve"> Howell</w:t>
      </w:r>
      <w:r w:rsidR="0005142E">
        <w:t xml:space="preserve">, John Lewis, Robert Wood, </w:t>
      </w:r>
      <w:r w:rsidR="00E57566">
        <w:t xml:space="preserve">and </w:t>
      </w:r>
      <w:r w:rsidR="00614907">
        <w:t>Laura Warburton</w:t>
      </w:r>
    </w:p>
    <w:p w:rsidR="00C10059" w:rsidRPr="00797265" w:rsidRDefault="00C10059" w:rsidP="00FF4E2F">
      <w:pPr>
        <w:pStyle w:val="NoSpacing"/>
        <w:tabs>
          <w:tab w:val="left" w:pos="540"/>
        </w:tabs>
        <w:jc w:val="both"/>
      </w:pPr>
      <w:r w:rsidRPr="00797265">
        <w:rPr>
          <w:b/>
        </w:rPr>
        <w:t xml:space="preserve">Absent/Excused: </w:t>
      </w:r>
      <w:r>
        <w:rPr>
          <w:b/>
        </w:rPr>
        <w:t xml:space="preserve"> </w:t>
      </w:r>
      <w:r w:rsidR="00775E40" w:rsidRPr="00775E40">
        <w:t>Chris Hogge</w:t>
      </w:r>
    </w:p>
    <w:p w:rsidR="00C10059" w:rsidRDefault="00C10059" w:rsidP="00FF4E2F">
      <w:pPr>
        <w:pStyle w:val="Stylemin"/>
        <w:tabs>
          <w:tab w:val="clear" w:pos="10080"/>
          <w:tab w:val="left" w:pos="540"/>
          <w:tab w:val="right" w:pos="10440"/>
        </w:tabs>
        <w:ind w:left="0" w:right="-14"/>
        <w:jc w:val="both"/>
      </w:pPr>
      <w:r w:rsidRPr="00797265">
        <w:t>Staff Present:</w:t>
      </w:r>
      <w:r>
        <w:t xml:space="preserve">  </w:t>
      </w:r>
      <w:r>
        <w:rPr>
          <w:b w:val="0"/>
        </w:rPr>
        <w:t>Rick Grover</w:t>
      </w:r>
      <w:r w:rsidRPr="00BC74B1">
        <w:rPr>
          <w:b w:val="0"/>
        </w:rPr>
        <w:t xml:space="preserve">, Planning Director; </w:t>
      </w:r>
      <w:r w:rsidR="0005142E">
        <w:rPr>
          <w:b w:val="0"/>
        </w:rPr>
        <w:t xml:space="preserve"> </w:t>
      </w:r>
      <w:r>
        <w:rPr>
          <w:b w:val="0"/>
        </w:rPr>
        <w:t xml:space="preserve">Ronda Kippen, Principal Planner; </w:t>
      </w:r>
      <w:r w:rsidR="00766EF4">
        <w:rPr>
          <w:b w:val="0"/>
        </w:rPr>
        <w:t xml:space="preserve"> </w:t>
      </w:r>
      <w:r w:rsidR="00D4635E">
        <w:rPr>
          <w:b w:val="0"/>
        </w:rPr>
        <w:t xml:space="preserve">Tammy Aydelotte, Planner I, </w:t>
      </w:r>
      <w:r>
        <w:rPr>
          <w:b w:val="0"/>
        </w:rPr>
        <w:t>Courtlan Erickson,</w:t>
      </w:r>
      <w:r w:rsidRPr="00BC74B1">
        <w:rPr>
          <w:b w:val="0"/>
        </w:rPr>
        <w:t>Leg</w:t>
      </w:r>
      <w:r>
        <w:rPr>
          <w:b w:val="0"/>
        </w:rPr>
        <w:t>al Counsel;</w:t>
      </w:r>
      <w:r w:rsidR="0005142E">
        <w:rPr>
          <w:b w:val="0"/>
        </w:rPr>
        <w:t xml:space="preserve"> </w:t>
      </w:r>
      <w:r w:rsidR="00DE4248">
        <w:rPr>
          <w:b w:val="0"/>
        </w:rPr>
        <w:t xml:space="preserve"> </w:t>
      </w:r>
      <w:r w:rsidRPr="00BC74B1">
        <w:rPr>
          <w:b w:val="0"/>
        </w:rPr>
        <w:t>Kary Serrano, Secretary</w:t>
      </w:r>
    </w:p>
    <w:p w:rsidR="00C10059" w:rsidRDefault="00C10059" w:rsidP="00FF4E2F">
      <w:pPr>
        <w:tabs>
          <w:tab w:val="left" w:pos="540"/>
          <w:tab w:val="left" w:pos="1800"/>
          <w:tab w:val="left" w:pos="2880"/>
          <w:tab w:val="left" w:pos="4320"/>
          <w:tab w:val="left" w:pos="5760"/>
        </w:tabs>
        <w:ind w:left="-360" w:firstLine="360"/>
        <w:jc w:val="both"/>
        <w:rPr>
          <w:b/>
          <w:i/>
        </w:rPr>
      </w:pPr>
    </w:p>
    <w:p w:rsidR="00C10059" w:rsidRDefault="00C10059" w:rsidP="00FF4E2F">
      <w:pPr>
        <w:tabs>
          <w:tab w:val="left" w:pos="540"/>
          <w:tab w:val="left" w:pos="1800"/>
          <w:tab w:val="left" w:pos="2880"/>
          <w:tab w:val="left" w:pos="4320"/>
          <w:tab w:val="left" w:pos="5760"/>
        </w:tabs>
        <w:ind w:left="-360" w:firstLine="360"/>
        <w:jc w:val="both"/>
        <w:rPr>
          <w:i/>
          <w:sz w:val="22"/>
          <w:szCs w:val="22"/>
        </w:rPr>
      </w:pPr>
      <w:r w:rsidRPr="008235CE">
        <w:rPr>
          <w:b/>
          <w:i/>
        </w:rPr>
        <w:t>Pledge of Allegiance</w:t>
      </w:r>
    </w:p>
    <w:p w:rsidR="00C10059" w:rsidRDefault="00C10059" w:rsidP="00FF4E2F">
      <w:pPr>
        <w:tabs>
          <w:tab w:val="left" w:pos="540"/>
          <w:tab w:val="left" w:pos="1800"/>
          <w:tab w:val="left" w:pos="2880"/>
          <w:tab w:val="left" w:pos="4320"/>
          <w:tab w:val="left" w:pos="5760"/>
        </w:tabs>
        <w:ind w:left="-360" w:firstLine="360"/>
        <w:jc w:val="both"/>
        <w:rPr>
          <w:i/>
          <w:sz w:val="22"/>
          <w:szCs w:val="22"/>
        </w:rPr>
      </w:pPr>
      <w:r>
        <w:rPr>
          <w:b/>
          <w:i/>
        </w:rPr>
        <w:t>Roll Call:</w:t>
      </w:r>
      <w:r>
        <w:rPr>
          <w:i/>
          <w:sz w:val="22"/>
          <w:szCs w:val="22"/>
        </w:rPr>
        <w:t xml:space="preserve"> </w:t>
      </w:r>
    </w:p>
    <w:p w:rsidR="00775E40" w:rsidRDefault="00775E40" w:rsidP="00FF4E2F">
      <w:pPr>
        <w:tabs>
          <w:tab w:val="left" w:pos="540"/>
          <w:tab w:val="left" w:pos="1800"/>
          <w:tab w:val="left" w:pos="2880"/>
          <w:tab w:val="left" w:pos="4320"/>
          <w:tab w:val="left" w:pos="5760"/>
        </w:tabs>
        <w:ind w:left="-360" w:firstLine="360"/>
        <w:jc w:val="both"/>
        <w:rPr>
          <w:i/>
          <w:sz w:val="22"/>
          <w:szCs w:val="22"/>
        </w:rPr>
      </w:pPr>
    </w:p>
    <w:p w:rsidR="00775E40" w:rsidRPr="00775E40" w:rsidRDefault="00775E40" w:rsidP="00223AC3">
      <w:pPr>
        <w:tabs>
          <w:tab w:val="left" w:pos="540"/>
          <w:tab w:val="left" w:pos="1800"/>
          <w:tab w:val="left" w:pos="2880"/>
          <w:tab w:val="left" w:pos="4320"/>
          <w:tab w:val="left" w:pos="5760"/>
        </w:tabs>
        <w:jc w:val="both"/>
        <w:rPr>
          <w:sz w:val="22"/>
          <w:szCs w:val="22"/>
        </w:rPr>
      </w:pPr>
      <w:r>
        <w:rPr>
          <w:sz w:val="22"/>
          <w:szCs w:val="22"/>
        </w:rPr>
        <w:t xml:space="preserve">Chair Taylor asked if there were any ex parte communication or </w:t>
      </w:r>
      <w:r w:rsidR="009425F6">
        <w:rPr>
          <w:sz w:val="22"/>
          <w:szCs w:val="22"/>
        </w:rPr>
        <w:t xml:space="preserve">possible </w:t>
      </w:r>
      <w:r>
        <w:rPr>
          <w:sz w:val="22"/>
          <w:szCs w:val="22"/>
        </w:rPr>
        <w:t>conflict of interest</w:t>
      </w:r>
      <w:r w:rsidR="009425F6">
        <w:rPr>
          <w:sz w:val="22"/>
          <w:szCs w:val="22"/>
        </w:rPr>
        <w:t xml:space="preserve"> of the administrative items</w:t>
      </w:r>
      <w:r>
        <w:rPr>
          <w:sz w:val="22"/>
          <w:szCs w:val="22"/>
        </w:rPr>
        <w:t xml:space="preserve">.  Commissioner Lewis said that he </w:t>
      </w:r>
      <w:r w:rsidR="009425F6">
        <w:rPr>
          <w:sz w:val="22"/>
          <w:szCs w:val="22"/>
        </w:rPr>
        <w:t xml:space="preserve">may have a conflict of interest, and as previously discussed in the pre-meeting, I have no financial </w:t>
      </w:r>
      <w:r w:rsidR="00890191">
        <w:rPr>
          <w:sz w:val="22"/>
          <w:szCs w:val="22"/>
        </w:rPr>
        <w:t>connection to the Watt’s Group</w:t>
      </w:r>
      <w:r w:rsidR="00EB7F97">
        <w:rPr>
          <w:sz w:val="22"/>
          <w:szCs w:val="22"/>
        </w:rPr>
        <w:t>, bu</w:t>
      </w:r>
      <w:r w:rsidR="00890191">
        <w:rPr>
          <w:sz w:val="22"/>
          <w:szCs w:val="22"/>
        </w:rPr>
        <w:t xml:space="preserve">t I want you to feel comfortable with me still being part of the vote.  We are owners and neighbors of the same resort project, and I don’t see a conflict but if you do, I will recues myself.  </w:t>
      </w:r>
      <w:r>
        <w:rPr>
          <w:sz w:val="22"/>
          <w:szCs w:val="22"/>
        </w:rPr>
        <w:t xml:space="preserve">Chair Taylor asked </w:t>
      </w:r>
      <w:r w:rsidR="00890191">
        <w:rPr>
          <w:sz w:val="22"/>
          <w:szCs w:val="22"/>
        </w:rPr>
        <w:t xml:space="preserve">do you have a direct or substantial financial interest.  Commissioner Lewis replied I don’t.  Chair Taylor asked if anyone would like to excuse him for conflict of interest.  The response was no.  </w:t>
      </w:r>
    </w:p>
    <w:p w:rsidR="00C10059" w:rsidRDefault="00C10059" w:rsidP="00FF4E2F">
      <w:pPr>
        <w:tabs>
          <w:tab w:val="left" w:pos="540"/>
          <w:tab w:val="left" w:pos="1800"/>
          <w:tab w:val="left" w:pos="2880"/>
          <w:tab w:val="left" w:pos="4320"/>
          <w:tab w:val="left" w:pos="5760"/>
        </w:tabs>
        <w:ind w:left="-360" w:firstLine="360"/>
        <w:jc w:val="both"/>
        <w:rPr>
          <w:i/>
          <w:sz w:val="22"/>
          <w:szCs w:val="22"/>
        </w:rPr>
      </w:pPr>
    </w:p>
    <w:p w:rsidR="00D4635E" w:rsidRDefault="00D4635E" w:rsidP="00D4635E">
      <w:pPr>
        <w:tabs>
          <w:tab w:val="left" w:pos="540"/>
          <w:tab w:val="left" w:pos="1800"/>
          <w:tab w:val="left" w:pos="2160"/>
          <w:tab w:val="left" w:pos="4320"/>
          <w:tab w:val="left" w:pos="5760"/>
        </w:tabs>
        <w:rPr>
          <w:rFonts w:asciiTheme="minorHAnsi" w:hAnsiTheme="minorHAnsi"/>
        </w:rPr>
      </w:pPr>
      <w:r>
        <w:rPr>
          <w:rFonts w:asciiTheme="minorHAnsi" w:hAnsiTheme="minorHAnsi"/>
          <w:b/>
        </w:rPr>
        <w:t>1.</w:t>
      </w:r>
      <w:r>
        <w:rPr>
          <w:rFonts w:asciiTheme="minorHAnsi" w:hAnsiTheme="minorHAnsi"/>
          <w:b/>
        </w:rPr>
        <w:tab/>
        <w:t>Minutes</w:t>
      </w:r>
      <w:r w:rsidR="009425F6">
        <w:rPr>
          <w:rFonts w:asciiTheme="minorHAnsi" w:hAnsiTheme="minorHAnsi"/>
          <w:b/>
        </w:rPr>
        <w:t xml:space="preserve">:  </w:t>
      </w:r>
      <w:r>
        <w:rPr>
          <w:rFonts w:asciiTheme="minorHAnsi" w:hAnsiTheme="minorHAnsi"/>
          <w:b/>
        </w:rPr>
        <w:tab/>
      </w:r>
      <w:r>
        <w:rPr>
          <w:rFonts w:asciiTheme="minorHAnsi" w:hAnsiTheme="minorHAnsi"/>
          <w:b/>
        </w:rPr>
        <w:tab/>
      </w:r>
      <w:r w:rsidRPr="009425F6">
        <w:rPr>
          <w:rFonts w:asciiTheme="minorHAnsi" w:hAnsiTheme="minorHAnsi"/>
          <w:b/>
        </w:rPr>
        <w:t>Approval of the June 07, 2016 and January 02, 2018 meeting minutes</w:t>
      </w:r>
    </w:p>
    <w:p w:rsidR="00775E40" w:rsidRDefault="00775E40" w:rsidP="00D4635E">
      <w:pPr>
        <w:tabs>
          <w:tab w:val="left" w:pos="540"/>
          <w:tab w:val="left" w:pos="1800"/>
          <w:tab w:val="left" w:pos="2160"/>
          <w:tab w:val="left" w:pos="4320"/>
          <w:tab w:val="left" w:pos="5760"/>
        </w:tabs>
        <w:rPr>
          <w:rFonts w:asciiTheme="minorHAnsi" w:hAnsiTheme="minorHAnsi"/>
        </w:rPr>
      </w:pPr>
    </w:p>
    <w:p w:rsidR="00775E40" w:rsidRDefault="00775E40" w:rsidP="00D4635E">
      <w:pPr>
        <w:tabs>
          <w:tab w:val="left" w:pos="540"/>
          <w:tab w:val="left" w:pos="1800"/>
          <w:tab w:val="left" w:pos="2160"/>
          <w:tab w:val="left" w:pos="4320"/>
          <w:tab w:val="left" w:pos="5760"/>
        </w:tabs>
        <w:rPr>
          <w:rFonts w:asciiTheme="minorHAnsi" w:hAnsiTheme="minorHAnsi"/>
        </w:rPr>
      </w:pPr>
      <w:r>
        <w:rPr>
          <w:rFonts w:asciiTheme="minorHAnsi" w:hAnsiTheme="minorHAnsi"/>
        </w:rPr>
        <w:tab/>
        <w:t xml:space="preserve">Chair Taylor approved the meeting minutes with the noted </w:t>
      </w:r>
      <w:r w:rsidR="007A6BFC">
        <w:rPr>
          <w:rFonts w:asciiTheme="minorHAnsi" w:hAnsiTheme="minorHAnsi"/>
        </w:rPr>
        <w:t>corrections.</w:t>
      </w:r>
    </w:p>
    <w:p w:rsidR="00D4635E" w:rsidRDefault="00D4635E" w:rsidP="00D4635E">
      <w:pPr>
        <w:tabs>
          <w:tab w:val="left" w:pos="540"/>
          <w:tab w:val="left" w:pos="1800"/>
          <w:tab w:val="left" w:pos="2160"/>
          <w:tab w:val="left" w:pos="4320"/>
          <w:tab w:val="left" w:pos="5760"/>
        </w:tabs>
        <w:rPr>
          <w:rFonts w:asciiTheme="minorHAnsi" w:hAnsiTheme="minorHAnsi"/>
        </w:rPr>
      </w:pPr>
    </w:p>
    <w:p w:rsidR="00D4635E" w:rsidRDefault="00D4635E" w:rsidP="00D4635E">
      <w:pPr>
        <w:pStyle w:val="ListParagraph"/>
        <w:tabs>
          <w:tab w:val="left" w:pos="540"/>
          <w:tab w:val="left" w:pos="1320"/>
          <w:tab w:val="left" w:pos="4320"/>
          <w:tab w:val="left" w:pos="5760"/>
        </w:tabs>
        <w:ind w:left="0"/>
        <w:jc w:val="both"/>
        <w:rPr>
          <w:rFonts w:asciiTheme="minorHAnsi" w:hAnsiTheme="minorHAnsi"/>
          <w:b/>
        </w:rPr>
      </w:pPr>
      <w:r>
        <w:rPr>
          <w:rFonts w:asciiTheme="minorHAnsi" w:hAnsiTheme="minorHAnsi"/>
          <w:b/>
        </w:rPr>
        <w:t>2.</w:t>
      </w:r>
      <w:r>
        <w:rPr>
          <w:rFonts w:asciiTheme="minorHAnsi" w:hAnsiTheme="minorHAnsi"/>
          <w:b/>
        </w:rPr>
        <w:tab/>
        <w:t>Petitions, Applications and Public Hearings</w:t>
      </w:r>
    </w:p>
    <w:p w:rsidR="00D4635E" w:rsidRDefault="00D4635E" w:rsidP="00D4635E">
      <w:pPr>
        <w:tabs>
          <w:tab w:val="left" w:pos="540"/>
          <w:tab w:val="left" w:pos="2160"/>
          <w:tab w:val="left" w:pos="4320"/>
          <w:tab w:val="left" w:pos="5760"/>
        </w:tabs>
        <w:ind w:left="2160" w:hanging="2160"/>
        <w:jc w:val="both"/>
        <w:rPr>
          <w:rFonts w:asciiTheme="minorHAnsi" w:hAnsiTheme="minorHAnsi"/>
          <w:b/>
        </w:rPr>
      </w:pPr>
      <w:r>
        <w:rPr>
          <w:rFonts w:asciiTheme="minorHAnsi" w:hAnsiTheme="minorHAnsi"/>
          <w:b/>
        </w:rPr>
        <w:t>2.1.</w:t>
      </w:r>
      <w:r>
        <w:rPr>
          <w:rFonts w:asciiTheme="minorHAnsi" w:hAnsiTheme="minorHAnsi"/>
          <w:b/>
        </w:rPr>
        <w:tab/>
        <w:t>Administrative Items</w:t>
      </w:r>
    </w:p>
    <w:p w:rsidR="00D4635E" w:rsidRDefault="00D4635E" w:rsidP="00D4635E">
      <w:pPr>
        <w:tabs>
          <w:tab w:val="left" w:pos="540"/>
          <w:tab w:val="left" w:pos="2160"/>
          <w:tab w:val="left" w:pos="4320"/>
          <w:tab w:val="left" w:pos="5760"/>
        </w:tabs>
        <w:ind w:left="2160" w:hanging="2160"/>
        <w:jc w:val="both"/>
        <w:rPr>
          <w:rFonts w:asciiTheme="minorHAnsi" w:hAnsiTheme="minorHAnsi"/>
          <w:b/>
        </w:rPr>
      </w:pPr>
      <w:r>
        <w:rPr>
          <w:rFonts w:asciiTheme="minorHAnsi" w:hAnsiTheme="minorHAnsi"/>
          <w:b/>
        </w:rPr>
        <w:tab/>
        <w:t>a. New Business:</w:t>
      </w:r>
    </w:p>
    <w:p w:rsidR="00D4635E" w:rsidRDefault="00D4635E" w:rsidP="00D4635E">
      <w:pPr>
        <w:tabs>
          <w:tab w:val="left" w:pos="540"/>
          <w:tab w:val="left" w:pos="2160"/>
          <w:tab w:val="left" w:pos="4320"/>
          <w:tab w:val="left" w:pos="5760"/>
        </w:tabs>
        <w:ind w:left="2160" w:hanging="2160"/>
        <w:jc w:val="both"/>
        <w:rPr>
          <w:rFonts w:asciiTheme="minorHAnsi" w:hAnsiTheme="minorHAnsi"/>
          <w:b/>
        </w:rPr>
      </w:pPr>
    </w:p>
    <w:p w:rsidR="00D4635E" w:rsidRDefault="00D4635E" w:rsidP="00497BDB">
      <w:pPr>
        <w:tabs>
          <w:tab w:val="left" w:pos="540"/>
          <w:tab w:val="left" w:pos="2250"/>
          <w:tab w:val="left" w:pos="4320"/>
          <w:tab w:val="left" w:pos="5760"/>
        </w:tabs>
        <w:ind w:left="540"/>
        <w:jc w:val="both"/>
        <w:rPr>
          <w:rFonts w:asciiTheme="minorHAnsi" w:hAnsiTheme="minorHAnsi"/>
        </w:rPr>
      </w:pPr>
      <w:r>
        <w:rPr>
          <w:rFonts w:asciiTheme="minorHAnsi" w:hAnsiTheme="minorHAnsi"/>
          <w:b/>
        </w:rPr>
        <w:t>1. CUP 2017-21</w:t>
      </w:r>
      <w:r w:rsidR="00497BDB">
        <w:rPr>
          <w:rFonts w:asciiTheme="minorHAnsi" w:hAnsiTheme="minorHAnsi"/>
          <w:b/>
        </w:rPr>
        <w:t xml:space="preserve">:    </w:t>
      </w:r>
      <w:r w:rsidRPr="007A6BFC">
        <w:rPr>
          <w:rFonts w:asciiTheme="minorHAnsi" w:hAnsiTheme="minorHAnsi"/>
          <w:b/>
        </w:rPr>
        <w:t>Consideration and action on a conditional use permit for a Verizon Wireless Cell Tower Colocation, located at Powder Mountain Ski Resort in the Ogden Valley Destination Recreational Resort Zone (DRR-1).  (Verizon/Jared White, applicant)</w:t>
      </w:r>
      <w:r>
        <w:rPr>
          <w:rFonts w:asciiTheme="minorHAnsi" w:hAnsiTheme="minorHAnsi"/>
        </w:rPr>
        <w:t xml:space="preserve"> </w:t>
      </w:r>
    </w:p>
    <w:p w:rsidR="00EA7FAD" w:rsidRDefault="00EA7FAD" w:rsidP="00D4635E">
      <w:pPr>
        <w:tabs>
          <w:tab w:val="left" w:pos="540"/>
          <w:tab w:val="left" w:pos="2160"/>
          <w:tab w:val="left" w:pos="4320"/>
          <w:tab w:val="left" w:pos="5760"/>
        </w:tabs>
        <w:ind w:left="2160" w:hanging="2160"/>
        <w:jc w:val="both"/>
        <w:rPr>
          <w:rFonts w:asciiTheme="minorHAnsi" w:hAnsiTheme="minorHAnsi"/>
        </w:rPr>
      </w:pPr>
    </w:p>
    <w:p w:rsidR="00D4635E" w:rsidRDefault="00EA7FAD" w:rsidP="00136172">
      <w:pPr>
        <w:tabs>
          <w:tab w:val="left" w:pos="540"/>
          <w:tab w:val="left" w:pos="2430"/>
          <w:tab w:val="left" w:pos="4320"/>
          <w:tab w:val="left" w:pos="5760"/>
        </w:tabs>
        <w:ind w:left="540" w:hanging="540"/>
        <w:jc w:val="both"/>
        <w:rPr>
          <w:rFonts w:asciiTheme="minorHAnsi" w:hAnsiTheme="minorHAnsi"/>
        </w:rPr>
      </w:pPr>
      <w:r>
        <w:rPr>
          <w:rFonts w:asciiTheme="minorHAnsi" w:hAnsiTheme="minorHAnsi"/>
        </w:rPr>
        <w:tab/>
        <w:t>Director Grover said</w:t>
      </w:r>
      <w:r w:rsidR="00775E40">
        <w:rPr>
          <w:rFonts w:asciiTheme="minorHAnsi" w:hAnsiTheme="minorHAnsi"/>
        </w:rPr>
        <w:t xml:space="preserve"> </w:t>
      </w:r>
      <w:r w:rsidR="00701745">
        <w:rPr>
          <w:rFonts w:asciiTheme="minorHAnsi" w:hAnsiTheme="minorHAnsi"/>
        </w:rPr>
        <w:t xml:space="preserve">this is a conditional use permit </w:t>
      </w:r>
      <w:r w:rsidR="00136172">
        <w:rPr>
          <w:rFonts w:asciiTheme="minorHAnsi" w:hAnsiTheme="minorHAnsi"/>
        </w:rPr>
        <w:t xml:space="preserve">that is </w:t>
      </w:r>
      <w:r w:rsidR="00701745">
        <w:rPr>
          <w:rFonts w:asciiTheme="minorHAnsi" w:hAnsiTheme="minorHAnsi"/>
        </w:rPr>
        <w:t>an administrative item</w:t>
      </w:r>
      <w:r w:rsidR="00136172">
        <w:rPr>
          <w:rFonts w:asciiTheme="minorHAnsi" w:hAnsiTheme="minorHAnsi"/>
        </w:rPr>
        <w:t xml:space="preserve">, and you can if you choose take comment if you would like.  As you review this you will be looking at the conditional use standards, and the staff that will be presenting this item is Tammy Aydelotte.  The applicant is not here, but if you are comfortable with this, it does fall within our </w:t>
      </w:r>
      <w:r w:rsidR="00775E40">
        <w:rPr>
          <w:rFonts w:asciiTheme="minorHAnsi" w:hAnsiTheme="minorHAnsi"/>
        </w:rPr>
        <w:t>DRR-1 Zone</w:t>
      </w:r>
      <w:r w:rsidR="00136172">
        <w:rPr>
          <w:rFonts w:asciiTheme="minorHAnsi" w:hAnsiTheme="minorHAnsi"/>
        </w:rPr>
        <w:t xml:space="preserve"> and it does meet those requirements, she could represent the applicant and explain the project </w:t>
      </w:r>
      <w:r w:rsidR="00775E40">
        <w:rPr>
          <w:rFonts w:asciiTheme="minorHAnsi" w:hAnsiTheme="minorHAnsi"/>
        </w:rPr>
        <w:t>and have Tammy go through that</w:t>
      </w:r>
      <w:r w:rsidR="00136172">
        <w:rPr>
          <w:rFonts w:asciiTheme="minorHAnsi" w:hAnsiTheme="minorHAnsi"/>
        </w:rPr>
        <w:t xml:space="preserve"> if you are comfortable.</w:t>
      </w:r>
    </w:p>
    <w:p w:rsidR="00D4635E" w:rsidRDefault="00D4635E" w:rsidP="00D4635E">
      <w:pPr>
        <w:tabs>
          <w:tab w:val="left" w:pos="540"/>
          <w:tab w:val="left" w:pos="2160"/>
          <w:tab w:val="left" w:pos="4320"/>
          <w:tab w:val="left" w:pos="5760"/>
        </w:tabs>
        <w:ind w:left="2160" w:hanging="2160"/>
        <w:jc w:val="both"/>
        <w:rPr>
          <w:rFonts w:asciiTheme="minorHAnsi" w:hAnsiTheme="minorHAnsi"/>
        </w:rPr>
      </w:pPr>
      <w:r>
        <w:rPr>
          <w:rFonts w:asciiTheme="minorHAnsi" w:hAnsiTheme="minorHAnsi"/>
        </w:rPr>
        <w:t xml:space="preserve"> </w:t>
      </w:r>
    </w:p>
    <w:p w:rsidR="00D4635E" w:rsidRDefault="00EA7FAD"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t>Tammy Aydelotte said</w:t>
      </w:r>
      <w:r w:rsidR="00775E40">
        <w:rPr>
          <w:rFonts w:asciiTheme="minorHAnsi" w:hAnsiTheme="minorHAnsi"/>
        </w:rPr>
        <w:t xml:space="preserve"> the applicant is requesting </w:t>
      </w:r>
      <w:r w:rsidR="007A6BFC">
        <w:rPr>
          <w:rFonts w:asciiTheme="minorHAnsi" w:hAnsiTheme="minorHAnsi"/>
        </w:rPr>
        <w:t>approval</w:t>
      </w:r>
      <w:r w:rsidR="00775E40">
        <w:rPr>
          <w:rFonts w:asciiTheme="minorHAnsi" w:hAnsiTheme="minorHAnsi"/>
        </w:rPr>
        <w:t xml:space="preserve"> </w:t>
      </w:r>
      <w:r w:rsidR="00136172">
        <w:rPr>
          <w:rFonts w:asciiTheme="minorHAnsi" w:hAnsiTheme="minorHAnsi"/>
        </w:rPr>
        <w:t xml:space="preserve">on a project consisting </w:t>
      </w:r>
      <w:r w:rsidR="00775E40">
        <w:rPr>
          <w:rFonts w:asciiTheme="minorHAnsi" w:hAnsiTheme="minorHAnsi"/>
        </w:rPr>
        <w:t xml:space="preserve">of a 90 foot colocation </w:t>
      </w:r>
      <w:r w:rsidR="00DD0856">
        <w:rPr>
          <w:rFonts w:asciiTheme="minorHAnsi" w:hAnsiTheme="minorHAnsi"/>
        </w:rPr>
        <w:t xml:space="preserve">tower.  It is </w:t>
      </w:r>
      <w:r w:rsidR="007A6BFC">
        <w:rPr>
          <w:rFonts w:asciiTheme="minorHAnsi" w:hAnsiTheme="minorHAnsi"/>
        </w:rPr>
        <w:t>replacing</w:t>
      </w:r>
      <w:r w:rsidR="00775E40">
        <w:rPr>
          <w:rFonts w:asciiTheme="minorHAnsi" w:hAnsiTheme="minorHAnsi"/>
        </w:rPr>
        <w:t xml:space="preserve"> </w:t>
      </w:r>
      <w:r w:rsidR="00DD0856">
        <w:rPr>
          <w:rFonts w:asciiTheme="minorHAnsi" w:hAnsiTheme="minorHAnsi"/>
        </w:rPr>
        <w:t>a current 63</w:t>
      </w:r>
      <w:r w:rsidR="00775E40">
        <w:rPr>
          <w:rFonts w:asciiTheme="minorHAnsi" w:hAnsiTheme="minorHAnsi"/>
        </w:rPr>
        <w:t xml:space="preserve"> f</w:t>
      </w:r>
      <w:r w:rsidR="00DD0856">
        <w:rPr>
          <w:rFonts w:asciiTheme="minorHAnsi" w:hAnsiTheme="minorHAnsi"/>
        </w:rPr>
        <w:t>oo</w:t>
      </w:r>
      <w:r w:rsidR="00775E40">
        <w:rPr>
          <w:rFonts w:asciiTheme="minorHAnsi" w:hAnsiTheme="minorHAnsi"/>
        </w:rPr>
        <w:t xml:space="preserve">t tower.  </w:t>
      </w:r>
      <w:r w:rsidR="00DD0856">
        <w:rPr>
          <w:rFonts w:asciiTheme="minorHAnsi" w:hAnsiTheme="minorHAnsi"/>
        </w:rPr>
        <w:t xml:space="preserve">There is a site that is leased to Verizon located in the DRR-1 Zone in a public utility substation that is allowed as a conditional use permit in this zone.  This is a 90 foot tower with a 6 foot </w:t>
      </w:r>
      <w:r w:rsidR="0010071A">
        <w:rPr>
          <w:rFonts w:asciiTheme="minorHAnsi" w:hAnsiTheme="minorHAnsi"/>
        </w:rPr>
        <w:t xml:space="preserve">lighting rod, so the total </w:t>
      </w:r>
      <w:r w:rsidR="00775E40">
        <w:rPr>
          <w:rFonts w:asciiTheme="minorHAnsi" w:hAnsiTheme="minorHAnsi"/>
        </w:rPr>
        <w:t>height will be 96 f</w:t>
      </w:r>
      <w:r w:rsidR="0010071A">
        <w:rPr>
          <w:rFonts w:asciiTheme="minorHAnsi" w:hAnsiTheme="minorHAnsi"/>
        </w:rPr>
        <w:t>eet.  There will be two equipment shelters of 540 sq. ft. each</w:t>
      </w:r>
      <w:r w:rsidR="006B1E3F">
        <w:rPr>
          <w:rFonts w:asciiTheme="minorHAnsi" w:hAnsiTheme="minorHAnsi"/>
        </w:rPr>
        <w:t xml:space="preserve">, and each equipment shelter will have two equipment rooms.  Ms. Aydelotte indicated on the map the county line, the site area, the ski lift, </w:t>
      </w:r>
      <w:r w:rsidR="00C27459">
        <w:rPr>
          <w:rFonts w:asciiTheme="minorHAnsi" w:hAnsiTheme="minorHAnsi"/>
        </w:rPr>
        <w:t>and a Verizon easement.  For the landscaping will be cleared over a 12 foot easement</w:t>
      </w:r>
      <w:r w:rsidR="001B2246">
        <w:rPr>
          <w:rFonts w:asciiTheme="minorHAnsi" w:hAnsiTheme="minorHAnsi"/>
        </w:rPr>
        <w:t xml:space="preserve"> and in this area we have all of the infrastructure that is running </w:t>
      </w:r>
      <w:r w:rsidR="00775E40">
        <w:rPr>
          <w:rFonts w:asciiTheme="minorHAnsi" w:hAnsiTheme="minorHAnsi"/>
        </w:rPr>
        <w:t>underground</w:t>
      </w:r>
      <w:r w:rsidR="001B2246">
        <w:rPr>
          <w:rFonts w:asciiTheme="minorHAnsi" w:hAnsiTheme="minorHAnsi"/>
        </w:rPr>
        <w:t xml:space="preserve"> within the monopole that will be setup.  </w:t>
      </w:r>
      <w:r w:rsidR="00775E40">
        <w:rPr>
          <w:rFonts w:asciiTheme="minorHAnsi" w:hAnsiTheme="minorHAnsi"/>
        </w:rPr>
        <w:t xml:space="preserve">The architecture </w:t>
      </w:r>
      <w:r w:rsidR="007030B3">
        <w:rPr>
          <w:rFonts w:asciiTheme="minorHAnsi" w:hAnsiTheme="minorHAnsi"/>
        </w:rPr>
        <w:t xml:space="preserve">will blend in </w:t>
      </w:r>
      <w:r w:rsidR="00775E40">
        <w:rPr>
          <w:rFonts w:asciiTheme="minorHAnsi" w:hAnsiTheme="minorHAnsi"/>
        </w:rPr>
        <w:t xml:space="preserve">with the existing launch that is up there.  This is an aerial overview </w:t>
      </w:r>
      <w:r w:rsidR="007030B3">
        <w:rPr>
          <w:rFonts w:asciiTheme="minorHAnsi" w:hAnsiTheme="minorHAnsi"/>
        </w:rPr>
        <w:t xml:space="preserve">with the installation in this area off of the main road, with access through this private road.  Traffic congestion any safety hazards related to traffic should be </w:t>
      </w:r>
      <w:r w:rsidR="00775E40">
        <w:rPr>
          <w:rFonts w:asciiTheme="minorHAnsi" w:hAnsiTheme="minorHAnsi"/>
        </w:rPr>
        <w:t xml:space="preserve">should be minimal.  </w:t>
      </w:r>
      <w:r w:rsidR="007030B3">
        <w:rPr>
          <w:rFonts w:asciiTheme="minorHAnsi" w:hAnsiTheme="minorHAnsi"/>
        </w:rPr>
        <w:t xml:space="preserve">The proposal is meant to be minimal visually so they are looking at minimizing the reflective pole with a grey color.  </w:t>
      </w:r>
      <w:r w:rsidR="00775E40">
        <w:rPr>
          <w:rFonts w:asciiTheme="minorHAnsi" w:hAnsiTheme="minorHAnsi"/>
        </w:rPr>
        <w:t>The rea</w:t>
      </w:r>
      <w:r w:rsidR="007030B3">
        <w:rPr>
          <w:rFonts w:asciiTheme="minorHAnsi" w:hAnsiTheme="minorHAnsi"/>
        </w:rPr>
        <w:t xml:space="preserve">son for the height, they plan on </w:t>
      </w:r>
      <w:r w:rsidR="007A6BFC">
        <w:rPr>
          <w:rFonts w:asciiTheme="minorHAnsi" w:hAnsiTheme="minorHAnsi"/>
        </w:rPr>
        <w:t xml:space="preserve">having 4 </w:t>
      </w:r>
      <w:r w:rsidR="007030B3">
        <w:rPr>
          <w:rFonts w:asciiTheme="minorHAnsi" w:hAnsiTheme="minorHAnsi"/>
        </w:rPr>
        <w:t xml:space="preserve">carriers </w:t>
      </w:r>
      <w:r w:rsidR="00775E40">
        <w:rPr>
          <w:rFonts w:asciiTheme="minorHAnsi" w:hAnsiTheme="minorHAnsi"/>
        </w:rPr>
        <w:t xml:space="preserve">and </w:t>
      </w:r>
      <w:r w:rsidR="007030B3">
        <w:rPr>
          <w:rFonts w:asciiTheme="minorHAnsi" w:hAnsiTheme="minorHAnsi"/>
        </w:rPr>
        <w:t xml:space="preserve">that is the minimum height the service providers can work with and </w:t>
      </w:r>
      <w:r w:rsidR="00775E40">
        <w:rPr>
          <w:rFonts w:asciiTheme="minorHAnsi" w:hAnsiTheme="minorHAnsi"/>
        </w:rPr>
        <w:t xml:space="preserve">still have room to work on their equipment.  </w:t>
      </w:r>
      <w:r w:rsidR="007030B3">
        <w:rPr>
          <w:rFonts w:asciiTheme="minorHAnsi" w:hAnsiTheme="minorHAnsi"/>
        </w:rPr>
        <w:t>The only other condition is that Engineering Division has required a SW</w:t>
      </w:r>
      <w:r w:rsidR="003B5A72">
        <w:rPr>
          <w:rFonts w:asciiTheme="minorHAnsi" w:hAnsiTheme="minorHAnsi"/>
        </w:rPr>
        <w:t xml:space="preserve">PPT Plan from the applicant when they get a building permit.  </w:t>
      </w:r>
      <w:r w:rsidR="007C1FF5">
        <w:rPr>
          <w:rFonts w:asciiTheme="minorHAnsi" w:hAnsiTheme="minorHAnsi"/>
        </w:rPr>
        <w:t xml:space="preserve">The Planning Division </w:t>
      </w:r>
      <w:r w:rsidR="003B5A72">
        <w:rPr>
          <w:rFonts w:asciiTheme="minorHAnsi" w:hAnsiTheme="minorHAnsi"/>
        </w:rPr>
        <w:t xml:space="preserve">recommends approval of </w:t>
      </w:r>
      <w:r w:rsidR="007C1FF5">
        <w:rPr>
          <w:rFonts w:asciiTheme="minorHAnsi" w:hAnsiTheme="minorHAnsi"/>
        </w:rPr>
        <w:t xml:space="preserve">a conditional use permit for a Verizon Wireless </w:t>
      </w:r>
      <w:r w:rsidR="0027121D">
        <w:rPr>
          <w:rFonts w:asciiTheme="minorHAnsi" w:hAnsiTheme="minorHAnsi"/>
        </w:rPr>
        <w:t>Col</w:t>
      </w:r>
      <w:r w:rsidR="007C1FF5">
        <w:rPr>
          <w:rFonts w:asciiTheme="minorHAnsi" w:hAnsiTheme="minorHAnsi"/>
        </w:rPr>
        <w:t xml:space="preserve">ocation Cell Tower located at the top of Powder Mountain Ski Resort.  It is subject to all review agency requirements with the conditions listed in the staff report and the impact of one tower is less impact than several </w:t>
      </w:r>
      <w:r w:rsidR="002B0C77">
        <w:rPr>
          <w:rFonts w:asciiTheme="minorHAnsi" w:hAnsiTheme="minorHAnsi"/>
        </w:rPr>
        <w:t>towers</w:t>
      </w:r>
      <w:r w:rsidR="00ED51F6">
        <w:rPr>
          <w:rFonts w:asciiTheme="minorHAnsi" w:hAnsiTheme="minorHAnsi"/>
        </w:rPr>
        <w:t xml:space="preserve">.  </w:t>
      </w:r>
    </w:p>
    <w:p w:rsidR="00ED51F6" w:rsidRDefault="00ED51F6" w:rsidP="00775E40">
      <w:pPr>
        <w:tabs>
          <w:tab w:val="left" w:pos="540"/>
          <w:tab w:val="left" w:pos="1890"/>
          <w:tab w:val="left" w:pos="4320"/>
          <w:tab w:val="left" w:pos="5760"/>
        </w:tabs>
        <w:ind w:left="540" w:hanging="540"/>
        <w:jc w:val="both"/>
        <w:rPr>
          <w:rFonts w:asciiTheme="minorHAnsi" w:hAnsiTheme="minorHAnsi"/>
        </w:rPr>
      </w:pPr>
    </w:p>
    <w:p w:rsidR="00ED51F6" w:rsidRDefault="00ED51F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lastRenderedPageBreak/>
        <w:tab/>
        <w:t xml:space="preserve">Commissioner Waldrip </w:t>
      </w:r>
      <w:r w:rsidR="006A7A1A">
        <w:rPr>
          <w:rFonts w:asciiTheme="minorHAnsi" w:hAnsiTheme="minorHAnsi"/>
        </w:rPr>
        <w:t>said in reference to the pole, he didn’t see anything with requiring a matt finish or any type of different finishes as a condition.  Is that something they would be comfortable with, and we had discussed that on the site visit.   Ms. Aydelotte replied the applicant is here and he would be glad to address that.</w:t>
      </w:r>
      <w:r>
        <w:rPr>
          <w:rFonts w:asciiTheme="minorHAnsi" w:hAnsiTheme="minorHAnsi"/>
        </w:rPr>
        <w:t xml:space="preserve"> </w:t>
      </w:r>
    </w:p>
    <w:p w:rsidR="00ED51F6" w:rsidRDefault="00ED51F6" w:rsidP="00775E40">
      <w:pPr>
        <w:tabs>
          <w:tab w:val="left" w:pos="540"/>
          <w:tab w:val="left" w:pos="1890"/>
          <w:tab w:val="left" w:pos="4320"/>
          <w:tab w:val="left" w:pos="5760"/>
        </w:tabs>
        <w:ind w:left="540" w:hanging="540"/>
        <w:jc w:val="both"/>
        <w:rPr>
          <w:rFonts w:asciiTheme="minorHAnsi" w:hAnsiTheme="minorHAnsi"/>
        </w:rPr>
      </w:pPr>
    </w:p>
    <w:p w:rsidR="00C87B77" w:rsidRDefault="00ED51F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t xml:space="preserve">Jared White, Applicant said </w:t>
      </w:r>
      <w:r w:rsidR="006A7A1A">
        <w:rPr>
          <w:rFonts w:asciiTheme="minorHAnsi" w:hAnsiTheme="minorHAnsi"/>
        </w:rPr>
        <w:t>they would be willing to paint it any color this commission would want.  In our experience particularly in Utah on that hill there, typically a galvanized non-reflective is the standard pole is.  It is what the vast majority are, and the only caveat</w:t>
      </w:r>
      <w:r w:rsidR="003070F4">
        <w:rPr>
          <w:rFonts w:asciiTheme="minorHAnsi" w:hAnsiTheme="minorHAnsi"/>
        </w:rPr>
        <w:t xml:space="preserve"> with non-reflective galvanized seal is that it </w:t>
      </w:r>
      <w:r w:rsidR="002B0C77">
        <w:rPr>
          <w:rFonts w:asciiTheme="minorHAnsi" w:hAnsiTheme="minorHAnsi"/>
        </w:rPr>
        <w:t xml:space="preserve">takes 6 to 9 months to be non-reflective. Every time we put a galvanized pole, it takes time for the </w:t>
      </w:r>
      <w:r w:rsidR="009425F6">
        <w:rPr>
          <w:rFonts w:asciiTheme="minorHAnsi" w:hAnsiTheme="minorHAnsi"/>
        </w:rPr>
        <w:t>oxidation</w:t>
      </w:r>
      <w:r>
        <w:rPr>
          <w:rFonts w:asciiTheme="minorHAnsi" w:hAnsiTheme="minorHAnsi"/>
        </w:rPr>
        <w:t xml:space="preserve"> </w:t>
      </w:r>
      <w:r w:rsidR="002B0C77">
        <w:rPr>
          <w:rFonts w:asciiTheme="minorHAnsi" w:hAnsiTheme="minorHAnsi"/>
        </w:rPr>
        <w:t>to happen and the shininess to go away.</w:t>
      </w:r>
    </w:p>
    <w:p w:rsidR="00C87B77" w:rsidRDefault="00C87B77" w:rsidP="00775E40">
      <w:pPr>
        <w:tabs>
          <w:tab w:val="left" w:pos="540"/>
          <w:tab w:val="left" w:pos="1890"/>
          <w:tab w:val="left" w:pos="4320"/>
          <w:tab w:val="left" w:pos="5760"/>
        </w:tabs>
        <w:ind w:left="540" w:hanging="540"/>
        <w:jc w:val="both"/>
        <w:rPr>
          <w:rFonts w:asciiTheme="minorHAnsi" w:hAnsiTheme="minorHAnsi"/>
        </w:rPr>
      </w:pPr>
    </w:p>
    <w:p w:rsidR="00C87B77" w:rsidRDefault="00C87B77"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t xml:space="preserve">Commissioner Howell asked what Powder Mountain like.  Mr. White replied they have non-reflective galvanized.  The AT&amp;T pole that is up there now is also galvanized non-reflective. </w:t>
      </w:r>
    </w:p>
    <w:p w:rsidR="00ED51F6" w:rsidRDefault="00ED51F6" w:rsidP="00775E40">
      <w:pPr>
        <w:tabs>
          <w:tab w:val="left" w:pos="540"/>
          <w:tab w:val="left" w:pos="1890"/>
          <w:tab w:val="left" w:pos="4320"/>
          <w:tab w:val="left" w:pos="5760"/>
        </w:tabs>
        <w:ind w:left="540" w:hanging="540"/>
        <w:jc w:val="both"/>
        <w:rPr>
          <w:rFonts w:asciiTheme="minorHAnsi" w:hAnsiTheme="minorHAnsi"/>
        </w:rPr>
      </w:pPr>
    </w:p>
    <w:p w:rsidR="00ED51F6" w:rsidRDefault="00ED51F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t>Commissioner Warburton</w:t>
      </w:r>
      <w:r w:rsidR="00E76F1B">
        <w:rPr>
          <w:rFonts w:asciiTheme="minorHAnsi" w:hAnsiTheme="minorHAnsi"/>
        </w:rPr>
        <w:t xml:space="preserve"> said recently one of the planners showed us some different types </w:t>
      </w:r>
      <w:r w:rsidR="0027121D">
        <w:rPr>
          <w:rFonts w:asciiTheme="minorHAnsi" w:hAnsiTheme="minorHAnsi"/>
        </w:rPr>
        <w:t>of poles that were</w:t>
      </w:r>
      <w:r w:rsidR="00E76F1B">
        <w:rPr>
          <w:rFonts w:asciiTheme="minorHAnsi" w:hAnsiTheme="minorHAnsi"/>
        </w:rPr>
        <w:t xml:space="preserve"> available and </w:t>
      </w:r>
      <w:r w:rsidR="0027121D">
        <w:rPr>
          <w:rFonts w:asciiTheme="minorHAnsi" w:hAnsiTheme="minorHAnsi"/>
        </w:rPr>
        <w:t xml:space="preserve">I </w:t>
      </w:r>
      <w:r w:rsidR="00E76F1B">
        <w:rPr>
          <w:rFonts w:asciiTheme="minorHAnsi" w:hAnsiTheme="minorHAnsi"/>
        </w:rPr>
        <w:t xml:space="preserve">was kind of </w:t>
      </w:r>
      <w:r w:rsidR="009425F6">
        <w:rPr>
          <w:rFonts w:asciiTheme="minorHAnsi" w:hAnsiTheme="minorHAnsi"/>
        </w:rPr>
        <w:t>disappoint</w:t>
      </w:r>
      <w:r w:rsidR="0027121D">
        <w:rPr>
          <w:rFonts w:asciiTheme="minorHAnsi" w:hAnsiTheme="minorHAnsi"/>
        </w:rPr>
        <w:t xml:space="preserve">ed when I saw this because there are some creative things that are being done now.  Mr. </w:t>
      </w:r>
      <w:r w:rsidR="00CB5047">
        <w:rPr>
          <w:rFonts w:asciiTheme="minorHAnsi" w:hAnsiTheme="minorHAnsi"/>
        </w:rPr>
        <w:t>White</w:t>
      </w:r>
      <w:r w:rsidR="0027121D">
        <w:rPr>
          <w:rFonts w:asciiTheme="minorHAnsi" w:hAnsiTheme="minorHAnsi"/>
        </w:rPr>
        <w:t xml:space="preserve"> replied </w:t>
      </w:r>
      <w:r>
        <w:rPr>
          <w:rFonts w:asciiTheme="minorHAnsi" w:hAnsiTheme="minorHAnsi"/>
        </w:rPr>
        <w:t xml:space="preserve">the difficulty is </w:t>
      </w:r>
      <w:r w:rsidR="0027121D">
        <w:rPr>
          <w:rFonts w:asciiTheme="minorHAnsi" w:hAnsiTheme="minorHAnsi"/>
        </w:rPr>
        <w:t xml:space="preserve">there are a lot of things that are being </w:t>
      </w:r>
      <w:r w:rsidR="00CB5047">
        <w:rPr>
          <w:rFonts w:asciiTheme="minorHAnsi" w:hAnsiTheme="minorHAnsi"/>
        </w:rPr>
        <w:t>developed;</w:t>
      </w:r>
      <w:r w:rsidR="0027121D">
        <w:rPr>
          <w:rFonts w:asciiTheme="minorHAnsi" w:hAnsiTheme="minorHAnsi"/>
        </w:rPr>
        <w:t xml:space="preserve"> the hard problem with them is making them </w:t>
      </w:r>
      <w:r w:rsidR="00CB5047">
        <w:rPr>
          <w:rFonts w:asciiTheme="minorHAnsi" w:hAnsiTheme="minorHAnsi"/>
        </w:rPr>
        <w:t xml:space="preserve">co-locatable.  You would need </w:t>
      </w:r>
      <w:r w:rsidR="009425F6">
        <w:rPr>
          <w:rFonts w:asciiTheme="minorHAnsi" w:hAnsiTheme="minorHAnsi"/>
        </w:rPr>
        <w:t>four</w:t>
      </w:r>
      <w:r w:rsidR="00CB5047">
        <w:rPr>
          <w:rFonts w:asciiTheme="minorHAnsi" w:hAnsiTheme="minorHAnsi"/>
        </w:rPr>
        <w:t xml:space="preserve"> of them up there, and there is a limitation of size and space, so we just got set up at the resort and </w:t>
      </w:r>
      <w:r>
        <w:rPr>
          <w:rFonts w:asciiTheme="minorHAnsi" w:hAnsiTheme="minorHAnsi"/>
        </w:rPr>
        <w:t xml:space="preserve">they have the </w:t>
      </w:r>
      <w:r w:rsidR="009425F6">
        <w:rPr>
          <w:rFonts w:asciiTheme="minorHAnsi" w:hAnsiTheme="minorHAnsi"/>
        </w:rPr>
        <w:t>dilemma</w:t>
      </w:r>
      <w:r>
        <w:rPr>
          <w:rFonts w:asciiTheme="minorHAnsi" w:hAnsiTheme="minorHAnsi"/>
        </w:rPr>
        <w:t xml:space="preserve"> </w:t>
      </w:r>
      <w:r w:rsidR="00CB5047">
        <w:rPr>
          <w:rFonts w:asciiTheme="minorHAnsi" w:hAnsiTheme="minorHAnsi"/>
        </w:rPr>
        <w:t xml:space="preserve">that everyone else has and they are agreeing to have a cell tower at the top of their ski resort.  </w:t>
      </w:r>
    </w:p>
    <w:p w:rsidR="00D56556" w:rsidRDefault="00D56556" w:rsidP="00775E40">
      <w:pPr>
        <w:tabs>
          <w:tab w:val="left" w:pos="540"/>
          <w:tab w:val="left" w:pos="1890"/>
          <w:tab w:val="left" w:pos="4320"/>
          <w:tab w:val="left" w:pos="5760"/>
        </w:tabs>
        <w:ind w:left="540" w:hanging="540"/>
        <w:jc w:val="both"/>
        <w:rPr>
          <w:rFonts w:asciiTheme="minorHAnsi" w:hAnsiTheme="minorHAnsi"/>
        </w:rPr>
      </w:pPr>
    </w:p>
    <w:p w:rsidR="00ED51F6" w:rsidRDefault="00ED51F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t xml:space="preserve">Commissioner Wood </w:t>
      </w:r>
      <w:r w:rsidR="00CB5047">
        <w:rPr>
          <w:rFonts w:asciiTheme="minorHAnsi" w:hAnsiTheme="minorHAnsi"/>
        </w:rPr>
        <w:t xml:space="preserve">asked if there is going to a light at the top.  Mr. White replied </w:t>
      </w:r>
      <w:r w:rsidR="004F5F1A">
        <w:rPr>
          <w:rFonts w:asciiTheme="minorHAnsi" w:hAnsiTheme="minorHAnsi"/>
        </w:rPr>
        <w:t xml:space="preserve">we never light towers, unless the FAA requires us to, and until we get your approval we can’t submit anything to the FAA.  Once we have your approval with the exact conditions and what we are allowed to build, we will then submit it to the FAA and would see no reason they would want a light there.  The reason they won’t is because there should never be a plane near 90 feet above that mountain, and we have 200 towers that they don’t light based on flight patterns and things like that.  </w:t>
      </w:r>
    </w:p>
    <w:p w:rsidR="00ED51F6" w:rsidRDefault="00ED51F6" w:rsidP="00775E40">
      <w:pPr>
        <w:tabs>
          <w:tab w:val="left" w:pos="540"/>
          <w:tab w:val="left" w:pos="1890"/>
          <w:tab w:val="left" w:pos="4320"/>
          <w:tab w:val="left" w:pos="5760"/>
        </w:tabs>
        <w:ind w:left="540" w:hanging="540"/>
        <w:jc w:val="both"/>
        <w:rPr>
          <w:rFonts w:asciiTheme="minorHAnsi" w:hAnsiTheme="minorHAnsi"/>
        </w:rPr>
      </w:pPr>
    </w:p>
    <w:p w:rsidR="00ED51F6" w:rsidRDefault="00ED51F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t xml:space="preserve">Tammy </w:t>
      </w:r>
      <w:r w:rsidR="005F012C">
        <w:rPr>
          <w:rFonts w:asciiTheme="minorHAnsi" w:hAnsiTheme="minorHAnsi"/>
        </w:rPr>
        <w:t xml:space="preserve">Aydelotte referred to the lighting question, generally the </w:t>
      </w:r>
      <w:r>
        <w:rPr>
          <w:rFonts w:asciiTheme="minorHAnsi" w:hAnsiTheme="minorHAnsi"/>
        </w:rPr>
        <w:t>F</w:t>
      </w:r>
      <w:r w:rsidR="00C759ED">
        <w:rPr>
          <w:rFonts w:asciiTheme="minorHAnsi" w:hAnsiTheme="minorHAnsi"/>
        </w:rPr>
        <w:t>AA</w:t>
      </w:r>
      <w:r>
        <w:rPr>
          <w:rFonts w:asciiTheme="minorHAnsi" w:hAnsiTheme="minorHAnsi"/>
        </w:rPr>
        <w:t xml:space="preserve"> </w:t>
      </w:r>
      <w:r w:rsidR="005F012C">
        <w:rPr>
          <w:rFonts w:asciiTheme="minorHAnsi" w:hAnsiTheme="minorHAnsi"/>
        </w:rPr>
        <w:t xml:space="preserve">doesn’t require lighting until the pole is at least 200 feet, and at that point they may look at lighting.  </w:t>
      </w:r>
    </w:p>
    <w:p w:rsidR="00ED51F6" w:rsidRDefault="00ED51F6" w:rsidP="00775E40">
      <w:pPr>
        <w:tabs>
          <w:tab w:val="left" w:pos="540"/>
          <w:tab w:val="left" w:pos="1890"/>
          <w:tab w:val="left" w:pos="4320"/>
          <w:tab w:val="left" w:pos="5760"/>
        </w:tabs>
        <w:ind w:left="540" w:hanging="540"/>
        <w:jc w:val="both"/>
        <w:rPr>
          <w:rFonts w:asciiTheme="minorHAnsi" w:hAnsiTheme="minorHAnsi"/>
        </w:rPr>
      </w:pPr>
    </w:p>
    <w:p w:rsidR="00ED51F6" w:rsidRDefault="00ED51F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5F05A4">
        <w:rPr>
          <w:rFonts w:asciiTheme="minorHAnsi" w:hAnsiTheme="minorHAnsi"/>
        </w:rPr>
        <w:t>Chair Taylor opened up for p</w:t>
      </w:r>
      <w:r>
        <w:rPr>
          <w:rFonts w:asciiTheme="minorHAnsi" w:hAnsiTheme="minorHAnsi"/>
        </w:rPr>
        <w:t>ub</w:t>
      </w:r>
      <w:r w:rsidR="005F05A4">
        <w:rPr>
          <w:rFonts w:asciiTheme="minorHAnsi" w:hAnsiTheme="minorHAnsi"/>
        </w:rPr>
        <w:t xml:space="preserve">lic </w:t>
      </w:r>
      <w:r w:rsidR="005F012C">
        <w:rPr>
          <w:rFonts w:asciiTheme="minorHAnsi" w:hAnsiTheme="minorHAnsi"/>
        </w:rPr>
        <w:t>comment</w:t>
      </w:r>
      <w:r>
        <w:rPr>
          <w:rFonts w:asciiTheme="minorHAnsi" w:hAnsiTheme="minorHAnsi"/>
        </w:rPr>
        <w:t>.</w:t>
      </w:r>
    </w:p>
    <w:p w:rsidR="00ED51F6" w:rsidRDefault="00ED51F6" w:rsidP="00775E40">
      <w:pPr>
        <w:tabs>
          <w:tab w:val="left" w:pos="540"/>
          <w:tab w:val="left" w:pos="1890"/>
          <w:tab w:val="left" w:pos="4320"/>
          <w:tab w:val="left" w:pos="5760"/>
        </w:tabs>
        <w:ind w:left="540" w:hanging="540"/>
        <w:jc w:val="both"/>
        <w:rPr>
          <w:rFonts w:asciiTheme="minorHAnsi" w:hAnsiTheme="minorHAnsi"/>
        </w:rPr>
      </w:pPr>
    </w:p>
    <w:p w:rsidR="00341073" w:rsidRDefault="007A6BFC"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4F5F1A">
        <w:rPr>
          <w:rFonts w:asciiTheme="minorHAnsi" w:hAnsiTheme="minorHAnsi"/>
        </w:rPr>
        <w:t xml:space="preserve">Ron Gleason, resides in </w:t>
      </w:r>
      <w:r w:rsidR="005F012C">
        <w:rPr>
          <w:rFonts w:asciiTheme="minorHAnsi" w:hAnsiTheme="minorHAnsi"/>
        </w:rPr>
        <w:t>Huntsville</w:t>
      </w:r>
      <w:r w:rsidR="004F5F1A">
        <w:rPr>
          <w:rFonts w:asciiTheme="minorHAnsi" w:hAnsiTheme="minorHAnsi"/>
        </w:rPr>
        <w:t xml:space="preserve"> said </w:t>
      </w:r>
      <w:r w:rsidR="005F012C">
        <w:rPr>
          <w:rFonts w:asciiTheme="minorHAnsi" w:hAnsiTheme="minorHAnsi"/>
        </w:rPr>
        <w:t xml:space="preserve">small some of these have been addressed with paint scheme and lighting, speaking as an individual and as a pilot. </w:t>
      </w:r>
      <w:r w:rsidR="001403EB">
        <w:rPr>
          <w:rFonts w:asciiTheme="minorHAnsi" w:hAnsiTheme="minorHAnsi"/>
        </w:rPr>
        <w:t xml:space="preserve">Just wanted to point out that there is a 78 foot cell tower going on at Snowbasin on the Morgan side, and the FAA has required lighting on that.  Powder Mountain </w:t>
      </w:r>
      <w:r w:rsidR="00696092">
        <w:rPr>
          <w:rFonts w:asciiTheme="minorHAnsi" w:hAnsiTheme="minorHAnsi"/>
        </w:rPr>
        <w:t>has</w:t>
      </w:r>
      <w:r w:rsidR="001403EB">
        <w:rPr>
          <w:rFonts w:asciiTheme="minorHAnsi" w:hAnsiTheme="minorHAnsi"/>
        </w:rPr>
        <w:t xml:space="preserve"> used a visual lineup point for general aviation pilots including </w:t>
      </w:r>
      <w:r w:rsidR="007A4FCB">
        <w:rPr>
          <w:rFonts w:asciiTheme="minorHAnsi" w:hAnsiTheme="minorHAnsi"/>
        </w:rPr>
        <w:t xml:space="preserve">students that are flying out of Utah State University.  It is not uncommon to have small planes less than 100 feet over the mountain. This diagram which I pulled out of the FAA manuals </w:t>
      </w:r>
      <w:r w:rsidR="00D56556">
        <w:rPr>
          <w:rFonts w:asciiTheme="minorHAnsi" w:hAnsiTheme="minorHAnsi"/>
        </w:rPr>
        <w:t>refers</w:t>
      </w:r>
      <w:r w:rsidR="007A4FCB">
        <w:rPr>
          <w:rFonts w:asciiTheme="minorHAnsi" w:hAnsiTheme="minorHAnsi"/>
        </w:rPr>
        <w:t xml:space="preserve"> to as a </w:t>
      </w:r>
      <w:r w:rsidR="00ED51F6">
        <w:rPr>
          <w:rFonts w:asciiTheme="minorHAnsi" w:hAnsiTheme="minorHAnsi"/>
        </w:rPr>
        <w:t xml:space="preserve">Class </w:t>
      </w:r>
      <w:proofErr w:type="gramStart"/>
      <w:r w:rsidR="00ED51F6">
        <w:rPr>
          <w:rFonts w:asciiTheme="minorHAnsi" w:hAnsiTheme="minorHAnsi"/>
        </w:rPr>
        <w:t>A</w:t>
      </w:r>
      <w:proofErr w:type="gramEnd"/>
      <w:r w:rsidR="007A4FCB">
        <w:rPr>
          <w:rFonts w:asciiTheme="minorHAnsi" w:hAnsiTheme="minorHAnsi"/>
        </w:rPr>
        <w:t xml:space="preserve"> pole which I believe we are talking about here.   There are no requirements for a light below 200 feet </w:t>
      </w:r>
      <w:r w:rsidR="00ED51F6">
        <w:rPr>
          <w:rFonts w:asciiTheme="minorHAnsi" w:hAnsiTheme="minorHAnsi"/>
        </w:rPr>
        <w:t xml:space="preserve">unless they </w:t>
      </w:r>
      <w:r w:rsidR="007A4FCB">
        <w:rPr>
          <w:rFonts w:asciiTheme="minorHAnsi" w:hAnsiTheme="minorHAnsi"/>
        </w:rPr>
        <w:t xml:space="preserve">believe it </w:t>
      </w:r>
      <w:r w:rsidR="00ED51F6">
        <w:rPr>
          <w:rFonts w:asciiTheme="minorHAnsi" w:hAnsiTheme="minorHAnsi"/>
        </w:rPr>
        <w:t xml:space="preserve">will be </w:t>
      </w:r>
      <w:r w:rsidR="007A4FCB">
        <w:rPr>
          <w:rFonts w:asciiTheme="minorHAnsi" w:hAnsiTheme="minorHAnsi"/>
        </w:rPr>
        <w:t xml:space="preserve">a </w:t>
      </w:r>
      <w:r w:rsidR="00ED51F6">
        <w:rPr>
          <w:rFonts w:asciiTheme="minorHAnsi" w:hAnsiTheme="minorHAnsi"/>
        </w:rPr>
        <w:t xml:space="preserve">visual </w:t>
      </w:r>
      <w:r w:rsidR="007A4FCB">
        <w:rPr>
          <w:rFonts w:asciiTheme="minorHAnsi" w:hAnsiTheme="minorHAnsi"/>
        </w:rPr>
        <w:t xml:space="preserve">obstruction.  There may be lighting requirements and the type of lighting requirements is laid out here.  His concern is with the paint scheme that the FAA may require, and at what point will the public know </w:t>
      </w:r>
      <w:r w:rsidR="00341073">
        <w:rPr>
          <w:rFonts w:asciiTheme="minorHAnsi" w:hAnsiTheme="minorHAnsi"/>
        </w:rPr>
        <w:t xml:space="preserve">what the colors are going to be.  </w:t>
      </w:r>
    </w:p>
    <w:p w:rsidR="00D56556" w:rsidRDefault="00D56556" w:rsidP="00775E40">
      <w:pPr>
        <w:tabs>
          <w:tab w:val="left" w:pos="540"/>
          <w:tab w:val="left" w:pos="1890"/>
          <w:tab w:val="left" w:pos="4320"/>
          <w:tab w:val="left" w:pos="5760"/>
        </w:tabs>
        <w:ind w:left="540" w:hanging="540"/>
        <w:jc w:val="both"/>
        <w:rPr>
          <w:rFonts w:asciiTheme="minorHAnsi" w:hAnsiTheme="minorHAnsi"/>
        </w:rPr>
      </w:pPr>
    </w:p>
    <w:p w:rsidR="00ED51F6" w:rsidRDefault="00ED51F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5F05A4">
        <w:rPr>
          <w:rFonts w:asciiTheme="minorHAnsi" w:hAnsiTheme="minorHAnsi"/>
        </w:rPr>
        <w:t>Chair Taylor c</w:t>
      </w:r>
      <w:r>
        <w:rPr>
          <w:rFonts w:asciiTheme="minorHAnsi" w:hAnsiTheme="minorHAnsi"/>
        </w:rPr>
        <w:t>lose</w:t>
      </w:r>
      <w:r w:rsidR="005F05A4">
        <w:rPr>
          <w:rFonts w:asciiTheme="minorHAnsi" w:hAnsiTheme="minorHAnsi"/>
        </w:rPr>
        <w:t>d</w:t>
      </w:r>
      <w:r>
        <w:rPr>
          <w:rFonts w:asciiTheme="minorHAnsi" w:hAnsiTheme="minorHAnsi"/>
        </w:rPr>
        <w:t xml:space="preserve"> for public comment.</w:t>
      </w:r>
    </w:p>
    <w:p w:rsidR="00ED51F6" w:rsidRDefault="00ED51F6" w:rsidP="00775E40">
      <w:pPr>
        <w:tabs>
          <w:tab w:val="left" w:pos="540"/>
          <w:tab w:val="left" w:pos="1890"/>
          <w:tab w:val="left" w:pos="4320"/>
          <w:tab w:val="left" w:pos="5760"/>
        </w:tabs>
        <w:ind w:left="540" w:hanging="540"/>
        <w:jc w:val="both"/>
        <w:rPr>
          <w:rFonts w:asciiTheme="minorHAnsi" w:hAnsiTheme="minorHAnsi"/>
        </w:rPr>
      </w:pPr>
    </w:p>
    <w:p w:rsidR="00ED51F6" w:rsidRDefault="00ED51F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5F05A4">
        <w:rPr>
          <w:rFonts w:asciiTheme="minorHAnsi" w:hAnsiTheme="minorHAnsi"/>
        </w:rPr>
        <w:t xml:space="preserve">Commissioner </w:t>
      </w:r>
      <w:r>
        <w:rPr>
          <w:rFonts w:asciiTheme="minorHAnsi" w:hAnsiTheme="minorHAnsi"/>
        </w:rPr>
        <w:t xml:space="preserve">Waldrip </w:t>
      </w:r>
      <w:r w:rsidR="00341073">
        <w:rPr>
          <w:rFonts w:asciiTheme="minorHAnsi" w:hAnsiTheme="minorHAnsi"/>
        </w:rPr>
        <w:t xml:space="preserve">asked </w:t>
      </w:r>
      <w:r>
        <w:rPr>
          <w:rFonts w:asciiTheme="minorHAnsi" w:hAnsiTheme="minorHAnsi"/>
        </w:rPr>
        <w:t>our approval</w:t>
      </w:r>
      <w:r w:rsidR="00341073">
        <w:rPr>
          <w:rFonts w:asciiTheme="minorHAnsi" w:hAnsiTheme="minorHAnsi"/>
        </w:rPr>
        <w:t xml:space="preserve"> will be based on what we have imposed as conditions which is a non-reflective finish on the project, so the FAA can come back and say you need to do this and this.  Would that come back to us?  Director Grover replied yes if </w:t>
      </w:r>
      <w:r>
        <w:rPr>
          <w:rFonts w:asciiTheme="minorHAnsi" w:hAnsiTheme="minorHAnsi"/>
        </w:rPr>
        <w:t>comes back</w:t>
      </w:r>
      <w:r w:rsidR="0047512C">
        <w:rPr>
          <w:rFonts w:asciiTheme="minorHAnsi" w:hAnsiTheme="minorHAnsi"/>
        </w:rPr>
        <w:t xml:space="preserve"> contrary to what you approved; they will need to come back.  </w:t>
      </w:r>
    </w:p>
    <w:p w:rsidR="00A52E7F" w:rsidRDefault="00A52E7F" w:rsidP="00775E40">
      <w:pPr>
        <w:tabs>
          <w:tab w:val="left" w:pos="540"/>
          <w:tab w:val="left" w:pos="1890"/>
          <w:tab w:val="left" w:pos="4320"/>
          <w:tab w:val="left" w:pos="5760"/>
        </w:tabs>
        <w:ind w:left="540" w:hanging="540"/>
        <w:jc w:val="both"/>
        <w:rPr>
          <w:rFonts w:asciiTheme="minorHAnsi" w:hAnsiTheme="minorHAnsi"/>
        </w:rPr>
      </w:pPr>
    </w:p>
    <w:p w:rsidR="00A52E7F" w:rsidRDefault="00A52E7F"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ED51F6" w:rsidRPr="005F05A4">
        <w:rPr>
          <w:rFonts w:asciiTheme="minorHAnsi" w:hAnsiTheme="minorHAnsi"/>
          <w:b/>
        </w:rPr>
        <w:t>MOTION:</w:t>
      </w:r>
      <w:r w:rsidR="00ED51F6">
        <w:rPr>
          <w:rFonts w:asciiTheme="minorHAnsi" w:hAnsiTheme="minorHAnsi"/>
        </w:rPr>
        <w:t xml:space="preserve">  </w:t>
      </w:r>
      <w:r w:rsidR="009425F6">
        <w:rPr>
          <w:rFonts w:asciiTheme="minorHAnsi" w:hAnsiTheme="minorHAnsi"/>
        </w:rPr>
        <w:t xml:space="preserve"> Commissioner Howell</w:t>
      </w:r>
      <w:r w:rsidR="0047512C">
        <w:rPr>
          <w:rFonts w:asciiTheme="minorHAnsi" w:hAnsiTheme="minorHAnsi"/>
        </w:rPr>
        <w:t xml:space="preserve"> moved to approve CUP 2017-21 conditional use permit for </w:t>
      </w:r>
      <w:r w:rsidR="0047512C" w:rsidRPr="0047512C">
        <w:rPr>
          <w:rFonts w:asciiTheme="minorHAnsi" w:hAnsiTheme="minorHAnsi"/>
        </w:rPr>
        <w:t>Verizon Wireless Cell Tower located at Powder Mountain Ski Resort in the Ogden Valley Destination Recreational Resort Zone (DRR-1)</w:t>
      </w:r>
      <w:r w:rsidR="007C7D59">
        <w:rPr>
          <w:rFonts w:asciiTheme="minorHAnsi" w:hAnsiTheme="minorHAnsi"/>
        </w:rPr>
        <w:t xml:space="preserve">; for a public utility substation.  This petition is subject to all conditions and recommendations listed in the staff report and all county and state agencies requirements including the FAA. This motion is based on the findings listed in the staff report. </w:t>
      </w:r>
    </w:p>
    <w:p w:rsidR="00A52E7F" w:rsidRDefault="00A52E7F" w:rsidP="00775E40">
      <w:pPr>
        <w:tabs>
          <w:tab w:val="left" w:pos="540"/>
          <w:tab w:val="left" w:pos="1890"/>
          <w:tab w:val="left" w:pos="4320"/>
          <w:tab w:val="left" w:pos="5760"/>
        </w:tabs>
        <w:ind w:left="540" w:hanging="540"/>
        <w:jc w:val="both"/>
        <w:rPr>
          <w:rFonts w:asciiTheme="minorHAnsi" w:hAnsiTheme="minorHAnsi"/>
        </w:rPr>
      </w:pPr>
    </w:p>
    <w:p w:rsidR="00182190" w:rsidRDefault="00A52E7F"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182190">
        <w:rPr>
          <w:rFonts w:asciiTheme="minorHAnsi" w:hAnsiTheme="minorHAnsi"/>
          <w:b/>
        </w:rPr>
        <w:t>FRIENDLY AMEN</w:t>
      </w:r>
      <w:r w:rsidR="00FD1C2F">
        <w:rPr>
          <w:rFonts w:asciiTheme="minorHAnsi" w:hAnsiTheme="minorHAnsi"/>
          <w:b/>
        </w:rPr>
        <w:t>DMENT</w:t>
      </w:r>
      <w:r w:rsidRPr="005F05A4">
        <w:rPr>
          <w:rFonts w:asciiTheme="minorHAnsi" w:hAnsiTheme="minorHAnsi"/>
          <w:b/>
        </w:rPr>
        <w:t>:</w:t>
      </w:r>
      <w:r>
        <w:rPr>
          <w:rFonts w:asciiTheme="minorHAnsi" w:hAnsiTheme="minorHAnsi"/>
        </w:rPr>
        <w:t xml:space="preserve">  Commissioner Waldrip </w:t>
      </w:r>
      <w:r w:rsidR="00FD1C2F">
        <w:rPr>
          <w:rFonts w:asciiTheme="minorHAnsi" w:hAnsiTheme="minorHAnsi"/>
        </w:rPr>
        <w:t>the</w:t>
      </w:r>
      <w:r w:rsidR="00182190">
        <w:rPr>
          <w:rFonts w:asciiTheme="minorHAnsi" w:hAnsiTheme="minorHAnsi"/>
        </w:rPr>
        <w:t xml:space="preserve"> recommendation is based on non-reflective finish on the tower pole and any lighting or other changes made by the FAA would have to come before this body again.  </w:t>
      </w:r>
      <w:r>
        <w:rPr>
          <w:rFonts w:asciiTheme="minorHAnsi" w:hAnsiTheme="minorHAnsi"/>
        </w:rPr>
        <w:t xml:space="preserve"> </w:t>
      </w:r>
    </w:p>
    <w:p w:rsidR="000402D3" w:rsidRDefault="00182190"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b/>
        </w:rPr>
        <w:tab/>
      </w:r>
      <w:r w:rsidRPr="00182190">
        <w:rPr>
          <w:rFonts w:asciiTheme="minorHAnsi" w:hAnsiTheme="minorHAnsi"/>
        </w:rPr>
        <w:t>Courtland Eric</w:t>
      </w:r>
      <w:r w:rsidR="000402D3">
        <w:rPr>
          <w:rFonts w:asciiTheme="minorHAnsi" w:hAnsiTheme="minorHAnsi"/>
        </w:rPr>
        <w:t>k</w:t>
      </w:r>
      <w:r w:rsidRPr="00182190">
        <w:rPr>
          <w:rFonts w:asciiTheme="minorHAnsi" w:hAnsiTheme="minorHAnsi"/>
        </w:rPr>
        <w:t xml:space="preserve">son </w:t>
      </w:r>
      <w:r>
        <w:rPr>
          <w:rFonts w:asciiTheme="minorHAnsi" w:hAnsiTheme="minorHAnsi"/>
        </w:rPr>
        <w:t xml:space="preserve">referred to the </w:t>
      </w:r>
      <w:r w:rsidRPr="00182190">
        <w:rPr>
          <w:rFonts w:asciiTheme="minorHAnsi" w:hAnsiTheme="minorHAnsi"/>
        </w:rPr>
        <w:t>Rules of Order</w:t>
      </w:r>
      <w:r>
        <w:rPr>
          <w:rFonts w:asciiTheme="minorHAnsi" w:hAnsiTheme="minorHAnsi"/>
        </w:rPr>
        <w:t xml:space="preserve">; “A Friendly Amendment is an amendment that makes no substantive changes </w:t>
      </w:r>
      <w:r w:rsidR="000402D3">
        <w:rPr>
          <w:rFonts w:asciiTheme="minorHAnsi" w:hAnsiTheme="minorHAnsi"/>
        </w:rPr>
        <w:t xml:space="preserve">that is minor technical amendment appropriate changes or correction.”  That doesn’t require a formal motion </w:t>
      </w:r>
      <w:r w:rsidR="000402D3">
        <w:rPr>
          <w:rFonts w:asciiTheme="minorHAnsi" w:hAnsiTheme="minorHAnsi"/>
        </w:rPr>
        <w:lastRenderedPageBreak/>
        <w:t>and nobody objects it can be amended just like that, and it doesn’t require a second.  If someone objects to it then the request dies.  An amendment other than friendly amendment, such as Commissioner Waldrip’s requested amendment, does require a second, and a vote to amend the original motion.  I don’t think that was a friendly amendment.</w:t>
      </w:r>
    </w:p>
    <w:p w:rsidR="000402D3" w:rsidRDefault="000402D3" w:rsidP="00775E40">
      <w:pPr>
        <w:tabs>
          <w:tab w:val="left" w:pos="540"/>
          <w:tab w:val="left" w:pos="1890"/>
          <w:tab w:val="left" w:pos="4320"/>
          <w:tab w:val="left" w:pos="5760"/>
        </w:tabs>
        <w:ind w:left="540" w:hanging="540"/>
        <w:jc w:val="both"/>
        <w:rPr>
          <w:rFonts w:asciiTheme="minorHAnsi" w:hAnsiTheme="minorHAnsi"/>
        </w:rPr>
      </w:pPr>
    </w:p>
    <w:p w:rsidR="00614907" w:rsidRDefault="000402D3"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t xml:space="preserve">Chair Taylor said I would like a second for this second motion.  Commissioner Warburton seconded.  Chair Taylor asked legal if the second motion needed to be voted on first.  Mr. Erickson replied I would vote on the motion to amend the original motion first because that way you will have just one motion in front of you.  If that motion dies, then you go back to the original motion.  Chair Taylor said let’s close up the second amended motion.  Commissioner Lewis said he wanted to add that red and white </w:t>
      </w:r>
      <w:r w:rsidR="00FD1C2F">
        <w:rPr>
          <w:rFonts w:asciiTheme="minorHAnsi" w:hAnsiTheme="minorHAnsi"/>
        </w:rPr>
        <w:t xml:space="preserve">lights </w:t>
      </w:r>
      <w:r>
        <w:rPr>
          <w:rFonts w:asciiTheme="minorHAnsi" w:hAnsiTheme="minorHAnsi"/>
        </w:rPr>
        <w:t>could be non-reflective</w:t>
      </w:r>
      <w:r w:rsidR="00614907">
        <w:rPr>
          <w:rFonts w:asciiTheme="minorHAnsi" w:hAnsiTheme="minorHAnsi"/>
        </w:rPr>
        <w:t xml:space="preserve"> and </w:t>
      </w:r>
      <w:r w:rsidR="00FD1C2F">
        <w:rPr>
          <w:rFonts w:asciiTheme="minorHAnsi" w:hAnsiTheme="minorHAnsi"/>
        </w:rPr>
        <w:t>should include</w:t>
      </w:r>
      <w:r w:rsidR="00614907">
        <w:rPr>
          <w:rFonts w:asciiTheme="minorHAnsi" w:hAnsiTheme="minorHAnsi"/>
        </w:rPr>
        <w:t xml:space="preserve"> galvanized </w:t>
      </w:r>
      <w:r w:rsidR="00FD1C2F">
        <w:rPr>
          <w:rFonts w:asciiTheme="minorHAnsi" w:hAnsiTheme="minorHAnsi"/>
        </w:rPr>
        <w:t>in</w:t>
      </w:r>
      <w:r w:rsidR="00614907">
        <w:rPr>
          <w:rFonts w:asciiTheme="minorHAnsi" w:hAnsiTheme="minorHAnsi"/>
        </w:rPr>
        <w:t xml:space="preserve"> your verbiage. </w:t>
      </w:r>
    </w:p>
    <w:p w:rsidR="00614907" w:rsidRDefault="00614907" w:rsidP="00775E40">
      <w:pPr>
        <w:tabs>
          <w:tab w:val="left" w:pos="540"/>
          <w:tab w:val="left" w:pos="1890"/>
          <w:tab w:val="left" w:pos="4320"/>
          <w:tab w:val="left" w:pos="5760"/>
        </w:tabs>
        <w:ind w:left="540" w:hanging="540"/>
        <w:jc w:val="both"/>
        <w:rPr>
          <w:rFonts w:asciiTheme="minorHAnsi" w:hAnsiTheme="minorHAnsi"/>
        </w:rPr>
      </w:pPr>
    </w:p>
    <w:p w:rsidR="00A52E7F" w:rsidRDefault="00614907"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t>Chair Taylor said we have a second so at this point, let’s call for a vote to get rid of this motion, and put a different one more specific on the table.  All in favor say aye, all oppose say nay.  Commissioners Warburton</w:t>
      </w:r>
      <w:r>
        <w:t xml:space="preserve">, Howell, Lewis, </w:t>
      </w:r>
      <w:r w:rsidR="00E57566">
        <w:t xml:space="preserve">Waldrip, Wood, and Chair Taylor voted nay.  Motion Carried (6-0)  </w:t>
      </w:r>
      <w:r>
        <w:t xml:space="preserve"> </w:t>
      </w:r>
      <w:r w:rsidR="00E57566">
        <w:rPr>
          <w:rFonts w:asciiTheme="minorHAnsi" w:hAnsiTheme="minorHAnsi"/>
        </w:rPr>
        <w:t xml:space="preserve">Chair Taylor said let’s </w:t>
      </w:r>
      <w:r w:rsidR="00FD1C2F">
        <w:rPr>
          <w:rFonts w:asciiTheme="minorHAnsi" w:hAnsiTheme="minorHAnsi"/>
        </w:rPr>
        <w:t>consider a</w:t>
      </w:r>
      <w:r w:rsidR="00E57566">
        <w:rPr>
          <w:rFonts w:asciiTheme="minorHAnsi" w:hAnsiTheme="minorHAnsi"/>
        </w:rPr>
        <w:t xml:space="preserve"> new motion.</w:t>
      </w:r>
    </w:p>
    <w:p w:rsidR="00A52E7F" w:rsidRDefault="00A52E7F" w:rsidP="00775E40">
      <w:pPr>
        <w:tabs>
          <w:tab w:val="left" w:pos="540"/>
          <w:tab w:val="left" w:pos="1890"/>
          <w:tab w:val="left" w:pos="4320"/>
          <w:tab w:val="left" w:pos="5760"/>
        </w:tabs>
        <w:ind w:left="540" w:hanging="540"/>
        <w:jc w:val="both"/>
        <w:rPr>
          <w:rFonts w:asciiTheme="minorHAnsi" w:hAnsiTheme="minorHAnsi"/>
        </w:rPr>
      </w:pPr>
    </w:p>
    <w:p w:rsidR="00A52E7F" w:rsidRDefault="00A52E7F"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5F05A4" w:rsidRPr="005F05A4">
        <w:rPr>
          <w:rFonts w:asciiTheme="minorHAnsi" w:hAnsiTheme="minorHAnsi"/>
          <w:b/>
        </w:rPr>
        <w:t>MOTION:</w:t>
      </w:r>
      <w:r w:rsidR="005F05A4">
        <w:rPr>
          <w:rFonts w:asciiTheme="minorHAnsi" w:hAnsiTheme="minorHAnsi"/>
        </w:rPr>
        <w:t xml:space="preserve">  </w:t>
      </w:r>
      <w:r w:rsidR="00217709">
        <w:rPr>
          <w:rFonts w:asciiTheme="minorHAnsi" w:hAnsiTheme="minorHAnsi"/>
        </w:rPr>
        <w:t xml:space="preserve">Commissioner Waldrip moved to approve CUP 2017-21 for </w:t>
      </w:r>
      <w:r w:rsidR="00217709" w:rsidRPr="0047512C">
        <w:rPr>
          <w:rFonts w:asciiTheme="minorHAnsi" w:hAnsiTheme="minorHAnsi"/>
        </w:rPr>
        <w:t>Verizon Wireless Cell Tower located at Powder Mountain Ski Resort in the Ogden Valley Destination Recreational Resort Zone (DRR-1)</w:t>
      </w:r>
      <w:r w:rsidR="00217709">
        <w:rPr>
          <w:rFonts w:asciiTheme="minorHAnsi" w:hAnsiTheme="minorHAnsi"/>
        </w:rPr>
        <w:t>; for a public utility substation</w:t>
      </w:r>
      <w:r w:rsidR="00FD1C2F">
        <w:rPr>
          <w:rFonts w:asciiTheme="minorHAnsi" w:hAnsiTheme="minorHAnsi"/>
        </w:rPr>
        <w:t xml:space="preserve">, to include </w:t>
      </w:r>
      <w:r w:rsidR="00217709">
        <w:rPr>
          <w:rFonts w:asciiTheme="minorHAnsi" w:hAnsiTheme="minorHAnsi"/>
        </w:rPr>
        <w:t xml:space="preserve">the galvanized finished to the main pole </w:t>
      </w:r>
      <w:r w:rsidR="00FD1C2F">
        <w:rPr>
          <w:rFonts w:asciiTheme="minorHAnsi" w:hAnsiTheme="minorHAnsi"/>
        </w:rPr>
        <w:t xml:space="preserve">and any </w:t>
      </w:r>
      <w:r w:rsidR="00217709">
        <w:rPr>
          <w:rFonts w:asciiTheme="minorHAnsi" w:hAnsiTheme="minorHAnsi"/>
        </w:rPr>
        <w:t>changes from the FAA would come back.    This petition is subject to all conditions and recommendations listed in the staff report and all county and state agencies requirements</w:t>
      </w:r>
      <w:r w:rsidR="00985B64">
        <w:rPr>
          <w:rFonts w:asciiTheme="minorHAnsi" w:hAnsiTheme="minorHAnsi"/>
        </w:rPr>
        <w:t xml:space="preserve">. </w:t>
      </w:r>
      <w:r w:rsidR="00217709">
        <w:rPr>
          <w:rFonts w:asciiTheme="minorHAnsi" w:hAnsiTheme="minorHAnsi"/>
        </w:rPr>
        <w:t xml:space="preserve">This motion is based on the findings listed in the staff report.  </w:t>
      </w:r>
      <w:r>
        <w:rPr>
          <w:rFonts w:asciiTheme="minorHAnsi" w:hAnsiTheme="minorHAnsi"/>
        </w:rPr>
        <w:t xml:space="preserve">Commissioner Warburton seconded.  </w:t>
      </w:r>
    </w:p>
    <w:p w:rsidR="00A52E7F" w:rsidRDefault="00A52E7F" w:rsidP="00775E40">
      <w:pPr>
        <w:tabs>
          <w:tab w:val="left" w:pos="540"/>
          <w:tab w:val="left" w:pos="1890"/>
          <w:tab w:val="left" w:pos="4320"/>
          <w:tab w:val="left" w:pos="5760"/>
        </w:tabs>
        <w:ind w:left="540" w:hanging="540"/>
        <w:jc w:val="both"/>
        <w:rPr>
          <w:rFonts w:asciiTheme="minorHAnsi" w:hAnsiTheme="minorHAnsi"/>
        </w:rPr>
      </w:pPr>
    </w:p>
    <w:p w:rsidR="00E57566" w:rsidRDefault="00A52E7F"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E57566" w:rsidRPr="00E57566">
        <w:rPr>
          <w:rFonts w:asciiTheme="minorHAnsi" w:hAnsiTheme="minorHAnsi"/>
          <w:b/>
        </w:rPr>
        <w:t>AMENDED</w:t>
      </w:r>
      <w:r w:rsidR="00E57566">
        <w:rPr>
          <w:rFonts w:asciiTheme="minorHAnsi" w:hAnsiTheme="minorHAnsi"/>
        </w:rPr>
        <w:t xml:space="preserve"> </w:t>
      </w:r>
      <w:r w:rsidR="00E57566" w:rsidRPr="00E57566">
        <w:rPr>
          <w:rFonts w:asciiTheme="minorHAnsi" w:hAnsiTheme="minorHAnsi"/>
          <w:b/>
        </w:rPr>
        <w:t>MOTION:</w:t>
      </w:r>
      <w:r w:rsidR="00E57566">
        <w:rPr>
          <w:rFonts w:asciiTheme="minorHAnsi" w:hAnsiTheme="minorHAnsi"/>
        </w:rPr>
        <w:t xml:space="preserve">  Commissioner Waldrip moved that we add as conditions </w:t>
      </w:r>
      <w:r w:rsidR="00FD1C2F">
        <w:rPr>
          <w:rFonts w:asciiTheme="minorHAnsi" w:hAnsiTheme="minorHAnsi"/>
        </w:rPr>
        <w:t xml:space="preserve">non-reflective </w:t>
      </w:r>
      <w:r w:rsidR="00E57566">
        <w:rPr>
          <w:rFonts w:asciiTheme="minorHAnsi" w:hAnsiTheme="minorHAnsi"/>
        </w:rPr>
        <w:t xml:space="preserve">galvanized finished to the main pole and that any changes required by the FAA </w:t>
      </w:r>
      <w:r w:rsidR="00FD1C2F">
        <w:rPr>
          <w:rFonts w:asciiTheme="minorHAnsi" w:hAnsiTheme="minorHAnsi"/>
        </w:rPr>
        <w:t xml:space="preserve">on lighting would </w:t>
      </w:r>
      <w:r w:rsidR="00E57566">
        <w:rPr>
          <w:rFonts w:asciiTheme="minorHAnsi" w:hAnsiTheme="minorHAnsi"/>
        </w:rPr>
        <w:t>come back before this body.  Commissioner Warburton seconded.  A vote was taken with Commissioners Warburton</w:t>
      </w:r>
      <w:r w:rsidR="00E57566">
        <w:t xml:space="preserve">, Howell, Lewis, Waldrip, Wood, and Chair Taylor voted aye.  Motion Carried (6-0)   </w:t>
      </w:r>
      <w:r w:rsidR="00E57566">
        <w:rPr>
          <w:rFonts w:asciiTheme="minorHAnsi" w:hAnsiTheme="minorHAnsi"/>
        </w:rPr>
        <w:t xml:space="preserve"> </w:t>
      </w:r>
    </w:p>
    <w:p w:rsidR="00E57566" w:rsidRDefault="00E57566" w:rsidP="00775E40">
      <w:pPr>
        <w:tabs>
          <w:tab w:val="left" w:pos="540"/>
          <w:tab w:val="left" w:pos="1890"/>
          <w:tab w:val="left" w:pos="4320"/>
          <w:tab w:val="left" w:pos="5760"/>
        </w:tabs>
        <w:ind w:left="540" w:hanging="540"/>
        <w:jc w:val="both"/>
        <w:rPr>
          <w:rFonts w:asciiTheme="minorHAnsi" w:hAnsiTheme="minorHAnsi"/>
        </w:rPr>
      </w:pPr>
    </w:p>
    <w:p w:rsidR="002E1693" w:rsidRDefault="00E57566" w:rsidP="00775E40">
      <w:pPr>
        <w:tabs>
          <w:tab w:val="left" w:pos="540"/>
          <w:tab w:val="left" w:pos="1890"/>
          <w:tab w:val="left" w:pos="4320"/>
          <w:tab w:val="left" w:pos="5760"/>
        </w:tabs>
        <w:ind w:left="540" w:hanging="540"/>
        <w:jc w:val="both"/>
        <w:rPr>
          <w:rFonts w:asciiTheme="minorHAnsi" w:hAnsiTheme="minorHAnsi"/>
        </w:rPr>
      </w:pPr>
      <w:r>
        <w:rPr>
          <w:rFonts w:asciiTheme="minorHAnsi" w:hAnsiTheme="minorHAnsi"/>
        </w:rPr>
        <w:tab/>
      </w:r>
      <w:r w:rsidR="00217709" w:rsidRPr="00217709">
        <w:rPr>
          <w:rFonts w:asciiTheme="minorHAnsi" w:hAnsiTheme="minorHAnsi"/>
          <w:b/>
        </w:rPr>
        <w:t>VOTE:</w:t>
      </w:r>
      <w:r w:rsidR="00217709">
        <w:rPr>
          <w:rFonts w:asciiTheme="minorHAnsi" w:hAnsiTheme="minorHAnsi"/>
        </w:rPr>
        <w:t xml:space="preserve">  A vote was taken on the original motion as amended with Commissioner’s Warburton</w:t>
      </w:r>
      <w:r w:rsidR="00217709">
        <w:t>, Howell, Lewis, Waldrip, Wood, and Chair Taylor voted aye.  Motion Carried (6-0</w:t>
      </w:r>
      <w:r w:rsidR="00217709">
        <w:rPr>
          <w:rFonts w:asciiTheme="minorHAnsi" w:hAnsiTheme="minorHAnsi"/>
          <w:b/>
        </w:rPr>
        <w:t>)</w:t>
      </w:r>
      <w:r w:rsidR="002E1693">
        <w:rPr>
          <w:rFonts w:asciiTheme="minorHAnsi" w:hAnsiTheme="minorHAnsi"/>
        </w:rPr>
        <w:t xml:space="preserve">            </w:t>
      </w:r>
    </w:p>
    <w:p w:rsidR="00EA7FAD" w:rsidRDefault="00A52E7F" w:rsidP="00217709">
      <w:pPr>
        <w:tabs>
          <w:tab w:val="left" w:pos="540"/>
          <w:tab w:val="left" w:pos="1890"/>
          <w:tab w:val="left" w:pos="4320"/>
          <w:tab w:val="left" w:pos="5760"/>
        </w:tabs>
        <w:ind w:left="540" w:hanging="540"/>
        <w:jc w:val="both"/>
        <w:rPr>
          <w:rFonts w:asciiTheme="minorHAnsi" w:hAnsiTheme="minorHAnsi"/>
        </w:rPr>
      </w:pPr>
      <w:r w:rsidRPr="00E57566">
        <w:rPr>
          <w:rFonts w:asciiTheme="minorHAnsi" w:hAnsiTheme="minorHAnsi"/>
          <w:b/>
        </w:rPr>
        <w:t xml:space="preserve">  </w:t>
      </w:r>
      <w:r w:rsidR="00ED51F6">
        <w:rPr>
          <w:rFonts w:asciiTheme="minorHAnsi" w:hAnsiTheme="minorHAnsi"/>
        </w:rPr>
        <w:tab/>
      </w:r>
      <w:r w:rsidR="00E57566">
        <w:rPr>
          <w:rFonts w:asciiTheme="minorHAnsi" w:hAnsiTheme="minorHAnsi"/>
        </w:rPr>
        <w:t xml:space="preserve"> </w:t>
      </w:r>
    </w:p>
    <w:p w:rsidR="00D4635E" w:rsidRDefault="00D4635E" w:rsidP="00497BDB">
      <w:pPr>
        <w:tabs>
          <w:tab w:val="left" w:pos="540"/>
          <w:tab w:val="left" w:pos="2700"/>
          <w:tab w:val="left" w:pos="4320"/>
          <w:tab w:val="left" w:pos="5760"/>
        </w:tabs>
        <w:ind w:left="540" w:hanging="540"/>
        <w:jc w:val="both"/>
        <w:rPr>
          <w:rFonts w:asciiTheme="minorHAnsi" w:hAnsiTheme="minorHAnsi"/>
        </w:rPr>
      </w:pPr>
      <w:r>
        <w:rPr>
          <w:rFonts w:asciiTheme="minorHAnsi" w:hAnsiTheme="minorHAnsi"/>
          <w:b/>
        </w:rPr>
        <w:tab/>
        <w:t>2. UVT041718</w:t>
      </w:r>
      <w:r w:rsidR="00497BDB">
        <w:rPr>
          <w:rFonts w:asciiTheme="minorHAnsi" w:hAnsiTheme="minorHAnsi"/>
          <w:b/>
        </w:rPr>
        <w:t xml:space="preserve">:   </w:t>
      </w:r>
      <w:r w:rsidRPr="00CA1AB3">
        <w:rPr>
          <w:rFonts w:asciiTheme="minorHAnsi" w:hAnsiTheme="minorHAnsi"/>
          <w:b/>
        </w:rPr>
        <w:t>Consideration and action for preliminary subdivision approval of the Trapper’s Ridge at Wolf Creek PRUD Phases 7a &amp; 7b at 5800 East Big Horn Parkway in the Residential Estates (RE-15) Zone.</w:t>
      </w:r>
      <w:r w:rsidR="00D47479">
        <w:rPr>
          <w:rFonts w:asciiTheme="minorHAnsi" w:hAnsiTheme="minorHAnsi"/>
          <w:b/>
        </w:rPr>
        <w:t xml:space="preserve">  </w:t>
      </w:r>
      <w:r w:rsidRPr="00CA1AB3">
        <w:rPr>
          <w:rFonts w:asciiTheme="minorHAnsi" w:hAnsiTheme="minorHAnsi"/>
          <w:b/>
        </w:rPr>
        <w:t xml:space="preserve">  (Eden Village, LLC/Russ Watts, Applicant)</w:t>
      </w:r>
    </w:p>
    <w:p w:rsidR="00EA7FAD" w:rsidRDefault="00EA7FAD" w:rsidP="00D4635E">
      <w:pPr>
        <w:tabs>
          <w:tab w:val="left" w:pos="540"/>
          <w:tab w:val="left" w:pos="2160"/>
          <w:tab w:val="left" w:pos="4320"/>
          <w:tab w:val="left" w:pos="5760"/>
        </w:tabs>
        <w:ind w:left="2160" w:hanging="2160"/>
        <w:jc w:val="both"/>
        <w:rPr>
          <w:rFonts w:asciiTheme="minorHAnsi" w:hAnsiTheme="minorHAnsi"/>
        </w:rPr>
      </w:pPr>
    </w:p>
    <w:p w:rsidR="00EA7FAD" w:rsidRDefault="00EA7FAD" w:rsidP="00782B05">
      <w:pPr>
        <w:tabs>
          <w:tab w:val="left" w:pos="540"/>
          <w:tab w:val="left" w:pos="4320"/>
          <w:tab w:val="left" w:pos="5760"/>
        </w:tabs>
        <w:ind w:left="540" w:hanging="540"/>
        <w:jc w:val="both"/>
        <w:rPr>
          <w:rFonts w:asciiTheme="minorHAnsi" w:hAnsiTheme="minorHAnsi"/>
        </w:rPr>
      </w:pPr>
      <w:r>
        <w:rPr>
          <w:rFonts w:asciiTheme="minorHAnsi" w:hAnsiTheme="minorHAnsi"/>
        </w:rPr>
        <w:tab/>
        <w:t>Director Grover said</w:t>
      </w:r>
      <w:r w:rsidR="00A52E7F">
        <w:rPr>
          <w:rFonts w:asciiTheme="minorHAnsi" w:hAnsiTheme="minorHAnsi"/>
        </w:rPr>
        <w:t xml:space="preserve"> this is an administrative item</w:t>
      </w:r>
      <w:r w:rsidR="00782B05">
        <w:rPr>
          <w:rFonts w:asciiTheme="minorHAnsi" w:hAnsiTheme="minorHAnsi"/>
        </w:rPr>
        <w:t xml:space="preserve"> that’s in the RE-15 Zone.  You are looking at preliminary approval and would recommend that you take public comment on this.  Ms. </w:t>
      </w:r>
      <w:r w:rsidR="00A52E7F">
        <w:rPr>
          <w:rFonts w:asciiTheme="minorHAnsi" w:hAnsiTheme="minorHAnsi"/>
        </w:rPr>
        <w:t>Kippen</w:t>
      </w:r>
      <w:r w:rsidR="00782B05">
        <w:rPr>
          <w:rFonts w:asciiTheme="minorHAnsi" w:hAnsiTheme="minorHAnsi"/>
        </w:rPr>
        <w:t xml:space="preserve"> will explain the project and the </w:t>
      </w:r>
      <w:r w:rsidR="00D47479">
        <w:rPr>
          <w:rFonts w:asciiTheme="minorHAnsi" w:hAnsiTheme="minorHAnsi"/>
        </w:rPr>
        <w:t xml:space="preserve">applicant is not </w:t>
      </w:r>
      <w:r w:rsidR="00D47479" w:rsidRPr="00D47479">
        <w:rPr>
          <w:rFonts w:asciiTheme="minorHAnsi" w:hAnsiTheme="minorHAnsi"/>
        </w:rPr>
        <w:t xml:space="preserve">here, and </w:t>
      </w:r>
      <w:r w:rsidR="000A7C81">
        <w:rPr>
          <w:rFonts w:asciiTheme="minorHAnsi" w:hAnsiTheme="minorHAnsi"/>
        </w:rPr>
        <w:t xml:space="preserve">you can </w:t>
      </w:r>
      <w:r w:rsidR="00D47479" w:rsidRPr="00D47479">
        <w:rPr>
          <w:rFonts w:asciiTheme="minorHAnsi" w:hAnsiTheme="minorHAnsi"/>
        </w:rPr>
        <w:t>proceed</w:t>
      </w:r>
      <w:r w:rsidR="00A52E7F">
        <w:rPr>
          <w:rFonts w:asciiTheme="minorHAnsi" w:hAnsiTheme="minorHAnsi"/>
        </w:rPr>
        <w:t xml:space="preserve"> into that </w:t>
      </w:r>
      <w:r w:rsidR="000A7C81">
        <w:rPr>
          <w:rFonts w:asciiTheme="minorHAnsi" w:hAnsiTheme="minorHAnsi"/>
        </w:rPr>
        <w:t>as well.</w:t>
      </w:r>
    </w:p>
    <w:p w:rsidR="00EA7FAD" w:rsidRDefault="00EA7FAD" w:rsidP="00D4635E">
      <w:pPr>
        <w:tabs>
          <w:tab w:val="left" w:pos="540"/>
          <w:tab w:val="left" w:pos="2160"/>
          <w:tab w:val="left" w:pos="4320"/>
          <w:tab w:val="left" w:pos="5760"/>
        </w:tabs>
        <w:ind w:left="2160" w:hanging="2160"/>
        <w:jc w:val="both"/>
        <w:rPr>
          <w:rFonts w:asciiTheme="minorHAnsi" w:hAnsiTheme="minorHAnsi"/>
        </w:rPr>
      </w:pPr>
    </w:p>
    <w:p w:rsidR="00B53B31" w:rsidRDefault="00EA7FAD" w:rsidP="00A52E7F">
      <w:pPr>
        <w:tabs>
          <w:tab w:val="left" w:pos="540"/>
          <w:tab w:val="left" w:pos="1350"/>
          <w:tab w:val="left" w:pos="4320"/>
          <w:tab w:val="left" w:pos="5760"/>
        </w:tabs>
        <w:ind w:left="540" w:hanging="540"/>
        <w:jc w:val="both"/>
        <w:rPr>
          <w:rFonts w:asciiTheme="minorHAnsi" w:hAnsiTheme="minorHAnsi"/>
        </w:rPr>
      </w:pPr>
      <w:r>
        <w:rPr>
          <w:rFonts w:asciiTheme="minorHAnsi" w:hAnsiTheme="minorHAnsi"/>
        </w:rPr>
        <w:tab/>
        <w:t>Ronda Kippen said</w:t>
      </w:r>
      <w:r w:rsidR="00A52E7F">
        <w:rPr>
          <w:rFonts w:asciiTheme="minorHAnsi" w:hAnsiTheme="minorHAnsi"/>
        </w:rPr>
        <w:t xml:space="preserve"> </w:t>
      </w:r>
      <w:r w:rsidR="003F7DCB">
        <w:rPr>
          <w:rFonts w:asciiTheme="minorHAnsi" w:hAnsiTheme="minorHAnsi"/>
        </w:rPr>
        <w:t xml:space="preserve">this is a </w:t>
      </w:r>
      <w:r w:rsidR="00A52E7F">
        <w:rPr>
          <w:rFonts w:asciiTheme="minorHAnsi" w:hAnsiTheme="minorHAnsi"/>
        </w:rPr>
        <w:t xml:space="preserve">recommendation for preliminary </w:t>
      </w:r>
      <w:r w:rsidR="003F7DCB">
        <w:rPr>
          <w:rFonts w:asciiTheme="minorHAnsi" w:hAnsiTheme="minorHAnsi"/>
        </w:rPr>
        <w:t xml:space="preserve">approval of </w:t>
      </w:r>
      <w:r w:rsidR="00A52E7F">
        <w:rPr>
          <w:rFonts w:asciiTheme="minorHAnsi" w:hAnsiTheme="minorHAnsi"/>
        </w:rPr>
        <w:t>Trappe</w:t>
      </w:r>
      <w:r w:rsidR="009425F6">
        <w:rPr>
          <w:rFonts w:asciiTheme="minorHAnsi" w:hAnsiTheme="minorHAnsi"/>
        </w:rPr>
        <w:t xml:space="preserve">rs </w:t>
      </w:r>
      <w:r w:rsidR="003F7DCB">
        <w:rPr>
          <w:rFonts w:asciiTheme="minorHAnsi" w:hAnsiTheme="minorHAnsi"/>
        </w:rPr>
        <w:t xml:space="preserve">at Wolf Creek PRUD </w:t>
      </w:r>
      <w:r w:rsidR="009425F6">
        <w:rPr>
          <w:rFonts w:asciiTheme="minorHAnsi" w:hAnsiTheme="minorHAnsi"/>
        </w:rPr>
        <w:t xml:space="preserve">Phases 7a and 7b, </w:t>
      </w:r>
      <w:r w:rsidR="003F7DCB">
        <w:rPr>
          <w:rFonts w:asciiTheme="minorHAnsi" w:hAnsiTheme="minorHAnsi"/>
        </w:rPr>
        <w:t xml:space="preserve">and the original approval was done in 2002.  </w:t>
      </w:r>
      <w:r w:rsidR="00B53B31">
        <w:rPr>
          <w:rFonts w:asciiTheme="minorHAnsi" w:hAnsiTheme="minorHAnsi"/>
        </w:rPr>
        <w:t>Trappers at Wolf Creek PRUD Phase 7a consists of 10 lots on 3.35 acres.  Trappers at Wolf Creek PRUD Phase 7b consists of 10 lots on 4.21 acres.  Both phases will front and gain access along “Big Horn Parkway”</w:t>
      </w:r>
      <w:r w:rsidR="00E84215">
        <w:rPr>
          <w:rFonts w:asciiTheme="minorHAnsi" w:hAnsiTheme="minorHAnsi"/>
        </w:rPr>
        <w:t xml:space="preserve"> a public right-of-way.  Phase 7a includes two common areas.  Common Area A is approximately 25,180 sq. ft. and surrounds the building envelopes of Lots 130 through 133.  Common Area B is approximately 33,604 sq. ft. and surrounds the building envelopes of Lots 134 through 139.  Phase 7b has one common area, identified as Common Area A which consists of approximately 154,120 sq. ft.</w:t>
      </w:r>
      <w:r w:rsidR="006F3690">
        <w:rPr>
          <w:rFonts w:asciiTheme="minorHAnsi" w:hAnsiTheme="minorHAnsi"/>
        </w:rPr>
        <w:t xml:space="preserve"> The developer will be providing an amendment to the current HOA </w:t>
      </w:r>
      <w:r w:rsidR="00E74D8F">
        <w:rPr>
          <w:rFonts w:asciiTheme="minorHAnsi" w:hAnsiTheme="minorHAnsi"/>
        </w:rPr>
        <w:t>articles, bylaws, and CC&amp;R’s for the existing HOA.</w:t>
      </w:r>
    </w:p>
    <w:p w:rsidR="00B53B31" w:rsidRDefault="00B53B31" w:rsidP="00A52E7F">
      <w:pPr>
        <w:tabs>
          <w:tab w:val="left" w:pos="540"/>
          <w:tab w:val="left" w:pos="1350"/>
          <w:tab w:val="left" w:pos="4320"/>
          <w:tab w:val="left" w:pos="5760"/>
        </w:tabs>
        <w:ind w:left="540" w:hanging="540"/>
        <w:jc w:val="both"/>
        <w:rPr>
          <w:rFonts w:asciiTheme="minorHAnsi" w:hAnsiTheme="minorHAnsi"/>
        </w:rPr>
      </w:pPr>
    </w:p>
    <w:p w:rsidR="00EA7FAD" w:rsidRDefault="00B53B31" w:rsidP="00A52E7F">
      <w:pPr>
        <w:tabs>
          <w:tab w:val="left" w:pos="540"/>
          <w:tab w:val="left" w:pos="1350"/>
          <w:tab w:val="left" w:pos="4320"/>
          <w:tab w:val="left" w:pos="5760"/>
        </w:tabs>
        <w:ind w:left="540" w:hanging="540"/>
        <w:jc w:val="both"/>
        <w:rPr>
          <w:rFonts w:asciiTheme="minorHAnsi" w:hAnsiTheme="minorHAnsi"/>
        </w:rPr>
      </w:pPr>
      <w:r>
        <w:rPr>
          <w:rFonts w:asciiTheme="minorHAnsi" w:hAnsiTheme="minorHAnsi"/>
        </w:rPr>
        <w:tab/>
      </w:r>
      <w:r w:rsidR="00E84215">
        <w:rPr>
          <w:rFonts w:asciiTheme="minorHAnsi" w:hAnsiTheme="minorHAnsi"/>
        </w:rPr>
        <w:t xml:space="preserve">Ronda Kippen said </w:t>
      </w:r>
      <w:r w:rsidR="00234732">
        <w:rPr>
          <w:rFonts w:asciiTheme="minorHAnsi" w:hAnsiTheme="minorHAnsi"/>
        </w:rPr>
        <w:t xml:space="preserve">staff feels that this development conforms to the Ogden Valley General Plan by encouraging development within the existing resort related areas.  As for the PRUD, it is intended to allow for diversification in </w:t>
      </w:r>
      <w:r w:rsidR="006271F1">
        <w:rPr>
          <w:rFonts w:asciiTheme="minorHAnsi" w:hAnsiTheme="minorHAnsi"/>
        </w:rPr>
        <w:t xml:space="preserve">the </w:t>
      </w:r>
      <w:r w:rsidR="00234732">
        <w:rPr>
          <w:rFonts w:asciiTheme="minorHAnsi" w:hAnsiTheme="minorHAnsi"/>
        </w:rPr>
        <w:t xml:space="preserve">relationship to various uses </w:t>
      </w:r>
      <w:r w:rsidR="006271F1">
        <w:rPr>
          <w:rFonts w:asciiTheme="minorHAnsi" w:hAnsiTheme="minorHAnsi"/>
        </w:rPr>
        <w:t xml:space="preserve">and structures to their sites and to permit more flexibility of such sites and to encourage new and imaginative concepts in the design of neighborhood and housing projects in urbanizing areas.  Based on the allowed flexibility of a PRUD, the proposed layout, lot configuration and lit size are acceptable.  A </w:t>
      </w:r>
      <w:r w:rsidR="005C25B4">
        <w:rPr>
          <w:rFonts w:asciiTheme="minorHAnsi" w:hAnsiTheme="minorHAnsi"/>
        </w:rPr>
        <w:t>Natural Hazards Disclosure document will be required to be recorded to provide adequate notice of the geotechnical and geological recommendations to future property owners.  The applicant has been approved through the PRUD process to have nightly rentals</w:t>
      </w:r>
      <w:r w:rsidR="00CB4FDA">
        <w:rPr>
          <w:rFonts w:asciiTheme="minorHAnsi" w:hAnsiTheme="minorHAnsi"/>
        </w:rPr>
        <w:t xml:space="preserve">; the proposal does not include lock out sleeping rooms, and a note will be added to the plat to declare this subdivision approved for nightly rentals.  The applicant will need to provide to the County Commission with a cost estimate to be reviewed and approved; and will also need to provide with a cash escrow to be held by Weber County for </w:t>
      </w:r>
      <w:r w:rsidR="00CB4FDA">
        <w:rPr>
          <w:rFonts w:asciiTheme="minorHAnsi" w:hAnsiTheme="minorHAnsi"/>
        </w:rPr>
        <w:lastRenderedPageBreak/>
        <w:t xml:space="preserve">the proposed improvements including the common area amenities prior to receiving final approval.  </w:t>
      </w:r>
      <w:r w:rsidR="00D118AC">
        <w:rPr>
          <w:rFonts w:asciiTheme="minorHAnsi" w:hAnsiTheme="minorHAnsi"/>
        </w:rPr>
        <w:t xml:space="preserve">There will be an </w:t>
      </w:r>
      <w:r w:rsidR="009425F6">
        <w:rPr>
          <w:rFonts w:asciiTheme="minorHAnsi" w:hAnsiTheme="minorHAnsi"/>
        </w:rPr>
        <w:t>escrow</w:t>
      </w:r>
      <w:r w:rsidR="00D118AC">
        <w:rPr>
          <w:rFonts w:asciiTheme="minorHAnsi" w:hAnsiTheme="minorHAnsi"/>
        </w:rPr>
        <w:t xml:space="preserve"> of 10% </w:t>
      </w:r>
      <w:r w:rsidR="00CB4FDA">
        <w:rPr>
          <w:rFonts w:asciiTheme="minorHAnsi" w:hAnsiTheme="minorHAnsi"/>
        </w:rPr>
        <w:t xml:space="preserve">held until the one year warranty is up. </w:t>
      </w:r>
      <w:r w:rsidR="00D27474">
        <w:rPr>
          <w:rFonts w:asciiTheme="minorHAnsi" w:hAnsiTheme="minorHAnsi"/>
        </w:rPr>
        <w:t xml:space="preserve"> Staff recommends </w:t>
      </w:r>
      <w:r w:rsidR="009D6382">
        <w:rPr>
          <w:rFonts w:asciiTheme="minorHAnsi" w:hAnsiTheme="minorHAnsi"/>
        </w:rPr>
        <w:t>preliminary approval of Phase 7a and Phase 7b with the recommendations</w:t>
      </w:r>
      <w:r w:rsidR="00B85A8C">
        <w:rPr>
          <w:rFonts w:asciiTheme="minorHAnsi" w:hAnsiTheme="minorHAnsi"/>
        </w:rPr>
        <w:t xml:space="preserve"> and requirements</w:t>
      </w:r>
      <w:r w:rsidR="009D6382">
        <w:rPr>
          <w:rFonts w:asciiTheme="minorHAnsi" w:hAnsiTheme="minorHAnsi"/>
        </w:rPr>
        <w:t xml:space="preserve"> listed in the staff report</w:t>
      </w:r>
      <w:r w:rsidR="00B85A8C">
        <w:rPr>
          <w:rFonts w:asciiTheme="minorHAnsi" w:hAnsiTheme="minorHAnsi"/>
        </w:rPr>
        <w:t>;</w:t>
      </w:r>
      <w:r w:rsidR="009D6382">
        <w:rPr>
          <w:rFonts w:asciiTheme="minorHAnsi" w:hAnsiTheme="minorHAnsi"/>
        </w:rPr>
        <w:t xml:space="preserve"> based on the findings listed in the staff report.  This is preliminary approval so we will see this again</w:t>
      </w:r>
      <w:r w:rsidR="00B85A8C">
        <w:rPr>
          <w:rFonts w:asciiTheme="minorHAnsi" w:hAnsiTheme="minorHAnsi"/>
        </w:rPr>
        <w:t xml:space="preserve"> in the future.  </w:t>
      </w:r>
      <w:r w:rsidR="009D6382">
        <w:rPr>
          <w:rFonts w:asciiTheme="minorHAnsi" w:hAnsiTheme="minorHAnsi"/>
        </w:rPr>
        <w:t xml:space="preserve"> </w:t>
      </w:r>
    </w:p>
    <w:p w:rsidR="00EA7FAD" w:rsidRDefault="00EA7FAD" w:rsidP="00D4635E">
      <w:pPr>
        <w:tabs>
          <w:tab w:val="left" w:pos="540"/>
          <w:tab w:val="left" w:pos="2160"/>
          <w:tab w:val="left" w:pos="4320"/>
          <w:tab w:val="left" w:pos="5760"/>
        </w:tabs>
        <w:ind w:left="2160" w:hanging="2160"/>
        <w:jc w:val="both"/>
        <w:rPr>
          <w:rFonts w:asciiTheme="minorHAnsi" w:hAnsiTheme="minorHAnsi"/>
        </w:rPr>
      </w:pPr>
    </w:p>
    <w:p w:rsidR="00D4635E" w:rsidRDefault="00D118AC" w:rsidP="00D4635E">
      <w:pPr>
        <w:tabs>
          <w:tab w:val="left" w:pos="540"/>
          <w:tab w:val="left" w:pos="2160"/>
          <w:tab w:val="left" w:pos="4320"/>
          <w:tab w:val="left" w:pos="5760"/>
        </w:tabs>
        <w:ind w:left="2160" w:hanging="2160"/>
        <w:jc w:val="both"/>
        <w:rPr>
          <w:rFonts w:asciiTheme="minorHAnsi" w:hAnsiTheme="minorHAnsi"/>
        </w:rPr>
      </w:pPr>
      <w:r>
        <w:rPr>
          <w:rFonts w:asciiTheme="minorHAnsi" w:hAnsiTheme="minorHAnsi"/>
        </w:rPr>
        <w:tab/>
      </w:r>
      <w:r w:rsidR="005F05A4">
        <w:rPr>
          <w:rFonts w:asciiTheme="minorHAnsi" w:hAnsiTheme="minorHAnsi"/>
        </w:rPr>
        <w:t xml:space="preserve">Chair Taylor asked if there were any public comments, there were none.  </w:t>
      </w:r>
    </w:p>
    <w:p w:rsidR="00D118AC" w:rsidRDefault="00D118AC" w:rsidP="00D4635E">
      <w:pPr>
        <w:tabs>
          <w:tab w:val="left" w:pos="540"/>
          <w:tab w:val="left" w:pos="2160"/>
          <w:tab w:val="left" w:pos="4320"/>
          <w:tab w:val="left" w:pos="5760"/>
        </w:tabs>
        <w:ind w:left="2160" w:hanging="2160"/>
        <w:jc w:val="both"/>
        <w:rPr>
          <w:rFonts w:asciiTheme="minorHAnsi" w:hAnsiTheme="minorHAnsi"/>
        </w:rPr>
      </w:pPr>
    </w:p>
    <w:p w:rsidR="00D4635E" w:rsidRDefault="00D118AC" w:rsidP="00456BE3">
      <w:pPr>
        <w:tabs>
          <w:tab w:val="left" w:pos="540"/>
          <w:tab w:val="left" w:pos="2430"/>
          <w:tab w:val="left" w:pos="4320"/>
          <w:tab w:val="left" w:pos="5760"/>
        </w:tabs>
        <w:ind w:left="540"/>
        <w:jc w:val="both"/>
        <w:rPr>
          <w:rFonts w:asciiTheme="minorHAnsi" w:hAnsiTheme="minorHAnsi"/>
        </w:rPr>
      </w:pPr>
      <w:r w:rsidRPr="005F05A4">
        <w:rPr>
          <w:rFonts w:asciiTheme="minorHAnsi" w:hAnsiTheme="minorHAnsi"/>
          <w:b/>
        </w:rPr>
        <w:t>MOTION:</w:t>
      </w:r>
      <w:r>
        <w:rPr>
          <w:rFonts w:asciiTheme="minorHAnsi" w:hAnsiTheme="minorHAnsi"/>
        </w:rPr>
        <w:t xml:space="preserve">  Commissi</w:t>
      </w:r>
      <w:r w:rsidR="002A64D4">
        <w:rPr>
          <w:rFonts w:asciiTheme="minorHAnsi" w:hAnsiTheme="minorHAnsi"/>
        </w:rPr>
        <w:t>oner Lewis moved to approve UVT</w:t>
      </w:r>
      <w:r>
        <w:rPr>
          <w:rFonts w:asciiTheme="minorHAnsi" w:hAnsiTheme="minorHAnsi"/>
        </w:rPr>
        <w:t xml:space="preserve">041718 </w:t>
      </w:r>
      <w:r w:rsidR="002A64D4">
        <w:rPr>
          <w:rFonts w:asciiTheme="minorHAnsi" w:hAnsiTheme="minorHAnsi"/>
        </w:rPr>
        <w:t>c</w:t>
      </w:r>
      <w:r w:rsidR="002A64D4" w:rsidRPr="002A64D4">
        <w:rPr>
          <w:rFonts w:asciiTheme="minorHAnsi" w:hAnsiTheme="minorHAnsi"/>
        </w:rPr>
        <w:t xml:space="preserve">onsideration and action for preliminary subdivision approval of the Trapper’s Ridge at Wolf Creek PRUD Phases 7a &amp; 7b </w:t>
      </w:r>
      <w:r w:rsidR="002A64D4">
        <w:rPr>
          <w:rFonts w:asciiTheme="minorHAnsi" w:hAnsiTheme="minorHAnsi"/>
        </w:rPr>
        <w:t xml:space="preserve">subject to all conditions, recommendations, and findings listed in the staff report, and to all county and state agency requirements.  </w:t>
      </w:r>
      <w:r w:rsidR="00393AD9">
        <w:rPr>
          <w:rFonts w:asciiTheme="minorHAnsi" w:hAnsiTheme="minorHAnsi"/>
        </w:rPr>
        <w:t>C</w:t>
      </w:r>
      <w:r w:rsidR="009425F6">
        <w:rPr>
          <w:rFonts w:asciiTheme="minorHAnsi" w:hAnsiTheme="minorHAnsi"/>
        </w:rPr>
        <w:t xml:space="preserve">ommissioner Wood seconded.   </w:t>
      </w:r>
      <w:r w:rsidR="002A64D4">
        <w:rPr>
          <w:rFonts w:asciiTheme="minorHAnsi" w:hAnsiTheme="minorHAnsi"/>
        </w:rPr>
        <w:t>A vote was taken with Commissioner’s Warburton</w:t>
      </w:r>
      <w:r w:rsidR="002A64D4">
        <w:t>, Howell, Lewis, Waldrip, Wood, and Chair Taylor voted aye.  Motion Carried (6-0</w:t>
      </w:r>
      <w:r w:rsidR="002A64D4">
        <w:rPr>
          <w:rFonts w:asciiTheme="minorHAnsi" w:hAnsiTheme="minorHAnsi"/>
          <w:b/>
        </w:rPr>
        <w:t>)</w:t>
      </w:r>
      <w:r w:rsidR="002A64D4">
        <w:rPr>
          <w:rFonts w:asciiTheme="minorHAnsi" w:hAnsiTheme="minorHAnsi"/>
        </w:rPr>
        <w:t xml:space="preserve">            </w:t>
      </w:r>
    </w:p>
    <w:p w:rsidR="00D4635E" w:rsidRDefault="00D4635E" w:rsidP="00D4635E">
      <w:pPr>
        <w:tabs>
          <w:tab w:val="left" w:pos="540"/>
          <w:tab w:val="left" w:pos="2160"/>
          <w:tab w:val="left" w:pos="4320"/>
          <w:tab w:val="left" w:pos="5760"/>
        </w:tabs>
        <w:ind w:left="2160" w:hanging="2160"/>
        <w:jc w:val="both"/>
        <w:rPr>
          <w:rFonts w:asciiTheme="minorHAnsi" w:hAnsiTheme="minorHAnsi"/>
        </w:rPr>
      </w:pPr>
    </w:p>
    <w:p w:rsidR="00D4635E" w:rsidRDefault="00D4635E" w:rsidP="00497BDB">
      <w:pPr>
        <w:tabs>
          <w:tab w:val="left" w:pos="540"/>
          <w:tab w:val="left" w:pos="2340"/>
          <w:tab w:val="left" w:pos="4320"/>
          <w:tab w:val="left" w:pos="5760"/>
        </w:tabs>
        <w:ind w:left="540"/>
        <w:jc w:val="both"/>
        <w:rPr>
          <w:rFonts w:asciiTheme="minorHAnsi" w:hAnsiTheme="minorHAnsi"/>
        </w:rPr>
      </w:pPr>
      <w:r>
        <w:rPr>
          <w:rFonts w:asciiTheme="minorHAnsi" w:hAnsiTheme="minorHAnsi"/>
          <w:b/>
        </w:rPr>
        <w:t>3. UVF091916</w:t>
      </w:r>
      <w:r w:rsidR="00497BDB">
        <w:rPr>
          <w:rFonts w:asciiTheme="minorHAnsi" w:hAnsiTheme="minorHAnsi"/>
          <w:b/>
        </w:rPr>
        <w:t xml:space="preserve">:    </w:t>
      </w:r>
      <w:r w:rsidRPr="007A6BFC">
        <w:rPr>
          <w:rFonts w:asciiTheme="minorHAnsi" w:hAnsiTheme="minorHAnsi"/>
          <w:b/>
        </w:rPr>
        <w:t>Consideration and action for the final plat of The Fairways at Wolf Creek PRUD Phase 4 and 5 at 4200 North Sunrise Drive in the Forest Residential (FR-3) Zone.  (Fairways @ Wolf Creek LLC, Applicant)</w:t>
      </w:r>
    </w:p>
    <w:p w:rsidR="00393AD9" w:rsidRDefault="00393AD9" w:rsidP="00D4635E">
      <w:pPr>
        <w:tabs>
          <w:tab w:val="left" w:pos="540"/>
          <w:tab w:val="left" w:pos="2160"/>
          <w:tab w:val="left" w:pos="4320"/>
          <w:tab w:val="left" w:pos="5760"/>
        </w:tabs>
        <w:ind w:left="2160" w:hanging="2160"/>
        <w:jc w:val="both"/>
        <w:rPr>
          <w:rFonts w:asciiTheme="minorHAnsi" w:hAnsiTheme="minorHAnsi"/>
        </w:rPr>
      </w:pPr>
    </w:p>
    <w:p w:rsidR="00E86CF7" w:rsidRDefault="00393AD9" w:rsidP="00393AD9">
      <w:pPr>
        <w:tabs>
          <w:tab w:val="left" w:pos="540"/>
          <w:tab w:val="left" w:pos="2340"/>
          <w:tab w:val="left" w:pos="4320"/>
          <w:tab w:val="left" w:pos="5760"/>
        </w:tabs>
        <w:ind w:left="540" w:hanging="540"/>
        <w:jc w:val="both"/>
        <w:rPr>
          <w:rFonts w:asciiTheme="minorHAnsi" w:hAnsiTheme="minorHAnsi"/>
        </w:rPr>
      </w:pPr>
      <w:r>
        <w:rPr>
          <w:rFonts w:asciiTheme="minorHAnsi" w:hAnsiTheme="minorHAnsi"/>
        </w:rPr>
        <w:tab/>
        <w:t xml:space="preserve">Ronda Kippen said this is the </w:t>
      </w:r>
      <w:r w:rsidR="009425F6">
        <w:rPr>
          <w:rFonts w:asciiTheme="minorHAnsi" w:hAnsiTheme="minorHAnsi"/>
        </w:rPr>
        <w:t>final</w:t>
      </w:r>
      <w:r>
        <w:rPr>
          <w:rFonts w:asciiTheme="minorHAnsi" w:hAnsiTheme="minorHAnsi"/>
        </w:rPr>
        <w:t xml:space="preserve"> plat </w:t>
      </w:r>
      <w:r w:rsidR="0025195E">
        <w:rPr>
          <w:rFonts w:asciiTheme="minorHAnsi" w:hAnsiTheme="minorHAnsi"/>
        </w:rPr>
        <w:t xml:space="preserve">for Fairways at Wolf Creek PRUD Phases 4 and 5; this is located </w:t>
      </w:r>
      <w:r w:rsidR="00931A07">
        <w:rPr>
          <w:rFonts w:asciiTheme="minorHAnsi" w:hAnsiTheme="minorHAnsi"/>
        </w:rPr>
        <w:t xml:space="preserve">in the Wolf Creek Master Plan.  We’ve had some conditional uses and agreements recently on the Fairways and all that we’ve been doing is getting </w:t>
      </w:r>
      <w:r>
        <w:rPr>
          <w:rFonts w:asciiTheme="minorHAnsi" w:hAnsiTheme="minorHAnsi"/>
        </w:rPr>
        <w:t>development history</w:t>
      </w:r>
      <w:r w:rsidR="00931A07">
        <w:rPr>
          <w:rFonts w:asciiTheme="minorHAnsi" w:hAnsiTheme="minorHAnsi"/>
        </w:rPr>
        <w:t xml:space="preserve"> so you can see the chain of events leading to this point.  </w:t>
      </w:r>
      <w:r w:rsidR="00C062A3">
        <w:rPr>
          <w:rFonts w:asciiTheme="minorHAnsi" w:hAnsiTheme="minorHAnsi"/>
        </w:rPr>
        <w:t>The F</w:t>
      </w:r>
      <w:r>
        <w:rPr>
          <w:rFonts w:asciiTheme="minorHAnsi" w:hAnsiTheme="minorHAnsi"/>
        </w:rPr>
        <w:t>airways</w:t>
      </w:r>
      <w:r w:rsidR="00C062A3">
        <w:rPr>
          <w:rFonts w:asciiTheme="minorHAnsi" w:hAnsiTheme="minorHAnsi"/>
        </w:rPr>
        <w:t xml:space="preserve"> at Wolf Creek</w:t>
      </w:r>
      <w:r>
        <w:rPr>
          <w:rFonts w:asciiTheme="minorHAnsi" w:hAnsiTheme="minorHAnsi"/>
        </w:rPr>
        <w:t xml:space="preserve"> Phase 4</w:t>
      </w:r>
      <w:r w:rsidR="00C062A3">
        <w:rPr>
          <w:rFonts w:asciiTheme="minorHAnsi" w:hAnsiTheme="minorHAnsi"/>
        </w:rPr>
        <w:t xml:space="preserve"> consists of 1</w:t>
      </w:r>
      <w:r>
        <w:rPr>
          <w:rFonts w:asciiTheme="minorHAnsi" w:hAnsiTheme="minorHAnsi"/>
        </w:rPr>
        <w:t xml:space="preserve">6 lots </w:t>
      </w:r>
      <w:r w:rsidR="00C062A3">
        <w:rPr>
          <w:rFonts w:asciiTheme="minorHAnsi" w:hAnsiTheme="minorHAnsi"/>
        </w:rPr>
        <w:t xml:space="preserve">on 9.25 acres.  The Phase 4 proposal includes </w:t>
      </w:r>
      <w:r>
        <w:rPr>
          <w:rFonts w:asciiTheme="minorHAnsi" w:hAnsiTheme="minorHAnsi"/>
        </w:rPr>
        <w:t>3 com</w:t>
      </w:r>
      <w:r w:rsidR="00456BE3">
        <w:rPr>
          <w:rFonts w:asciiTheme="minorHAnsi" w:hAnsiTheme="minorHAnsi"/>
        </w:rPr>
        <w:t>mon</w:t>
      </w:r>
      <w:r>
        <w:rPr>
          <w:rFonts w:asciiTheme="minorHAnsi" w:hAnsiTheme="minorHAnsi"/>
        </w:rPr>
        <w:t xml:space="preserve"> areas</w:t>
      </w:r>
      <w:r w:rsidR="00C062A3">
        <w:rPr>
          <w:rFonts w:asciiTheme="minorHAnsi" w:hAnsiTheme="minorHAnsi"/>
        </w:rPr>
        <w:t>, from 1.34 acres to .129 acres</w:t>
      </w:r>
      <w:r w:rsidR="008C00FA">
        <w:rPr>
          <w:rFonts w:asciiTheme="minorHAnsi" w:hAnsiTheme="minorHAnsi"/>
        </w:rPr>
        <w:t>, and</w:t>
      </w:r>
      <w:r w:rsidR="00C062A3">
        <w:rPr>
          <w:rFonts w:asciiTheme="minorHAnsi" w:hAnsiTheme="minorHAnsi"/>
        </w:rPr>
        <w:t xml:space="preserve"> Phase 4 will be able gain ingress from the current </w:t>
      </w:r>
      <w:r w:rsidR="00C062A3" w:rsidRPr="00E00777">
        <w:rPr>
          <w:rFonts w:asciiTheme="minorHAnsi" w:hAnsiTheme="minorHAnsi"/>
        </w:rPr>
        <w:t xml:space="preserve">parcel </w:t>
      </w:r>
      <w:r w:rsidR="009240AD" w:rsidRPr="00E00777">
        <w:rPr>
          <w:rFonts w:asciiTheme="minorHAnsi" w:hAnsiTheme="minorHAnsi"/>
        </w:rPr>
        <w:t>#22-017-0012</w:t>
      </w:r>
      <w:r w:rsidR="00B33313">
        <w:rPr>
          <w:rFonts w:asciiTheme="minorHAnsi" w:hAnsiTheme="minorHAnsi"/>
        </w:rPr>
        <w:t xml:space="preserve">.  That property is giving </w:t>
      </w:r>
      <w:r>
        <w:rPr>
          <w:rFonts w:asciiTheme="minorHAnsi" w:hAnsiTheme="minorHAnsi"/>
        </w:rPr>
        <w:t xml:space="preserve">access to the Bridges </w:t>
      </w:r>
      <w:r w:rsidR="00B33313">
        <w:rPr>
          <w:rFonts w:asciiTheme="minorHAnsi" w:hAnsiTheme="minorHAnsi"/>
        </w:rPr>
        <w:t xml:space="preserve">and </w:t>
      </w:r>
      <w:r>
        <w:rPr>
          <w:rFonts w:asciiTheme="minorHAnsi" w:hAnsiTheme="minorHAnsi"/>
        </w:rPr>
        <w:t>there is d</w:t>
      </w:r>
      <w:r w:rsidR="00B33313">
        <w:rPr>
          <w:rFonts w:asciiTheme="minorHAnsi" w:hAnsiTheme="minorHAnsi"/>
        </w:rPr>
        <w:t xml:space="preserve">iscussion that some day </w:t>
      </w:r>
      <w:r w:rsidR="00456BE3">
        <w:rPr>
          <w:rFonts w:asciiTheme="minorHAnsi" w:hAnsiTheme="minorHAnsi"/>
        </w:rPr>
        <w:t>that</w:t>
      </w:r>
      <w:r>
        <w:rPr>
          <w:rFonts w:asciiTheme="minorHAnsi" w:hAnsiTheme="minorHAnsi"/>
        </w:rPr>
        <w:t xml:space="preserve"> road will </w:t>
      </w:r>
      <w:r w:rsidR="00456BE3">
        <w:rPr>
          <w:rFonts w:asciiTheme="minorHAnsi" w:hAnsiTheme="minorHAnsi"/>
        </w:rPr>
        <w:t>connect</w:t>
      </w:r>
      <w:r>
        <w:rPr>
          <w:rFonts w:asciiTheme="minorHAnsi" w:hAnsiTheme="minorHAnsi"/>
        </w:rPr>
        <w:t xml:space="preserve"> </w:t>
      </w:r>
      <w:r w:rsidR="00B33313">
        <w:rPr>
          <w:rFonts w:asciiTheme="minorHAnsi" w:hAnsiTheme="minorHAnsi"/>
        </w:rPr>
        <w:t>into</w:t>
      </w:r>
      <w:r>
        <w:rPr>
          <w:rFonts w:asciiTheme="minorHAnsi" w:hAnsiTheme="minorHAnsi"/>
        </w:rPr>
        <w:t xml:space="preserve"> 4</w:t>
      </w:r>
      <w:r w:rsidR="00B33313">
        <w:rPr>
          <w:rFonts w:asciiTheme="minorHAnsi" w:hAnsiTheme="minorHAnsi"/>
        </w:rPr>
        <w:t>1</w:t>
      </w:r>
      <w:r>
        <w:rPr>
          <w:rFonts w:asciiTheme="minorHAnsi" w:hAnsiTheme="minorHAnsi"/>
        </w:rPr>
        <w:t xml:space="preserve">00 </w:t>
      </w:r>
      <w:r w:rsidR="00B33313">
        <w:rPr>
          <w:rFonts w:asciiTheme="minorHAnsi" w:hAnsiTheme="minorHAnsi"/>
        </w:rPr>
        <w:t>north</w:t>
      </w:r>
      <w:r>
        <w:rPr>
          <w:rFonts w:asciiTheme="minorHAnsi" w:hAnsiTheme="minorHAnsi"/>
        </w:rPr>
        <w:t xml:space="preserve"> to </w:t>
      </w:r>
      <w:r w:rsidR="00B33313">
        <w:rPr>
          <w:rFonts w:asciiTheme="minorHAnsi" w:hAnsiTheme="minorHAnsi"/>
        </w:rPr>
        <w:t xml:space="preserve">provide </w:t>
      </w:r>
      <w:r>
        <w:rPr>
          <w:rFonts w:asciiTheme="minorHAnsi" w:hAnsiTheme="minorHAnsi"/>
        </w:rPr>
        <w:t xml:space="preserve">ingress/egress </w:t>
      </w:r>
      <w:r w:rsidR="00B33313">
        <w:rPr>
          <w:rFonts w:asciiTheme="minorHAnsi" w:hAnsiTheme="minorHAnsi"/>
        </w:rPr>
        <w:t xml:space="preserve">access to the </w:t>
      </w:r>
      <w:r>
        <w:rPr>
          <w:rFonts w:asciiTheme="minorHAnsi" w:hAnsiTheme="minorHAnsi"/>
        </w:rPr>
        <w:t xml:space="preserve">North Ogden </w:t>
      </w:r>
      <w:r w:rsidR="00B33313">
        <w:rPr>
          <w:rFonts w:asciiTheme="minorHAnsi" w:hAnsiTheme="minorHAnsi"/>
        </w:rPr>
        <w:t>Divide</w:t>
      </w:r>
      <w:r w:rsidR="008C00FA">
        <w:rPr>
          <w:rFonts w:asciiTheme="minorHAnsi" w:hAnsiTheme="minorHAnsi"/>
        </w:rPr>
        <w:t xml:space="preserve"> so there will be an alternative route to the Ogden Valley</w:t>
      </w:r>
      <w:r w:rsidR="008801CB">
        <w:rPr>
          <w:rFonts w:asciiTheme="minorHAnsi" w:hAnsiTheme="minorHAnsi"/>
        </w:rPr>
        <w:t xml:space="preserve">.  They have access from Sunset Divide and Patio Divide.  </w:t>
      </w:r>
      <w:r>
        <w:rPr>
          <w:rFonts w:asciiTheme="minorHAnsi" w:hAnsiTheme="minorHAnsi"/>
        </w:rPr>
        <w:t>Phase 5</w:t>
      </w:r>
      <w:r w:rsidR="008801CB">
        <w:rPr>
          <w:rFonts w:asciiTheme="minorHAnsi" w:hAnsiTheme="minorHAnsi"/>
        </w:rPr>
        <w:t xml:space="preserve"> consists of 15 lots and will be able to gain</w:t>
      </w:r>
      <w:r>
        <w:rPr>
          <w:rFonts w:asciiTheme="minorHAnsi" w:hAnsiTheme="minorHAnsi"/>
        </w:rPr>
        <w:t xml:space="preserve"> </w:t>
      </w:r>
      <w:r w:rsidR="00456BE3">
        <w:rPr>
          <w:rFonts w:asciiTheme="minorHAnsi" w:hAnsiTheme="minorHAnsi"/>
        </w:rPr>
        <w:t>egress</w:t>
      </w:r>
      <w:r w:rsidR="00CC65BF">
        <w:rPr>
          <w:rFonts w:asciiTheme="minorHAnsi" w:hAnsiTheme="minorHAnsi"/>
        </w:rPr>
        <w:t xml:space="preserve"> based on the road</w:t>
      </w:r>
      <w:r w:rsidR="008801CB">
        <w:rPr>
          <w:rFonts w:asciiTheme="minorHAnsi" w:hAnsiTheme="minorHAnsi"/>
        </w:rPr>
        <w:t>ways;</w:t>
      </w:r>
      <w:r w:rsidR="00BC7BBC">
        <w:rPr>
          <w:rFonts w:asciiTheme="minorHAnsi" w:hAnsiTheme="minorHAnsi"/>
        </w:rPr>
        <w:t xml:space="preserve"> this</w:t>
      </w:r>
      <w:r w:rsidR="008801CB">
        <w:rPr>
          <w:rFonts w:asciiTheme="minorHAnsi" w:hAnsiTheme="minorHAnsi"/>
        </w:rPr>
        <w:t xml:space="preserve"> </w:t>
      </w:r>
      <w:r w:rsidR="00E74CDE">
        <w:rPr>
          <w:rFonts w:asciiTheme="minorHAnsi" w:hAnsiTheme="minorHAnsi"/>
        </w:rPr>
        <w:t>will consist of 4 common areas</w:t>
      </w:r>
      <w:r w:rsidR="00BC7BBC">
        <w:rPr>
          <w:rFonts w:asciiTheme="minorHAnsi" w:hAnsiTheme="minorHAnsi"/>
        </w:rPr>
        <w:t>, and the developer will maintain the care</w:t>
      </w:r>
      <w:r>
        <w:rPr>
          <w:rFonts w:asciiTheme="minorHAnsi" w:hAnsiTheme="minorHAnsi"/>
        </w:rPr>
        <w:t xml:space="preserve"> within the development</w:t>
      </w:r>
      <w:r w:rsidR="00BC7BBC">
        <w:rPr>
          <w:rFonts w:asciiTheme="minorHAnsi" w:hAnsiTheme="minorHAnsi"/>
        </w:rPr>
        <w:t>.  Phases 4 and 5 will maintain a separate HOA formulating articles and bylaws.  The proposal conforms to the Ogden Valley G</w:t>
      </w:r>
      <w:r>
        <w:rPr>
          <w:rFonts w:asciiTheme="minorHAnsi" w:hAnsiTheme="minorHAnsi"/>
        </w:rPr>
        <w:t>eneral</w:t>
      </w:r>
      <w:r w:rsidR="00BC7BBC">
        <w:rPr>
          <w:rFonts w:asciiTheme="minorHAnsi" w:hAnsiTheme="minorHAnsi"/>
        </w:rPr>
        <w:t xml:space="preserve"> P</w:t>
      </w:r>
      <w:r>
        <w:rPr>
          <w:rFonts w:asciiTheme="minorHAnsi" w:hAnsiTheme="minorHAnsi"/>
        </w:rPr>
        <w:t>lan</w:t>
      </w:r>
      <w:r w:rsidR="00BC7BBC">
        <w:rPr>
          <w:rFonts w:asciiTheme="minorHAnsi" w:hAnsiTheme="minorHAnsi"/>
        </w:rPr>
        <w:t xml:space="preserve"> by encouraging development within the existing resort related areas.  </w:t>
      </w:r>
      <w:r w:rsidR="00B3694E">
        <w:rPr>
          <w:rFonts w:asciiTheme="minorHAnsi" w:hAnsiTheme="minorHAnsi"/>
        </w:rPr>
        <w:t xml:space="preserve">The property is located in the Forest Residential Zone described as the FR-3 Zone.  The purpose and intern of the FR-3 Zone is identified in LUC 104-17-1, and is intended to be used in mountain locations in areas associated with major recreational resorts.  With PRUD’s the only way they need to bring a landscaping plan if it is </w:t>
      </w:r>
      <w:r w:rsidR="00E86CF7">
        <w:rPr>
          <w:rFonts w:asciiTheme="minorHAnsi" w:hAnsiTheme="minorHAnsi"/>
        </w:rPr>
        <w:t xml:space="preserve">drastically </w:t>
      </w:r>
      <w:r w:rsidR="00B3694E">
        <w:rPr>
          <w:rFonts w:asciiTheme="minorHAnsi" w:hAnsiTheme="minorHAnsi"/>
        </w:rPr>
        <w:t>different from the</w:t>
      </w:r>
      <w:r w:rsidR="00E86CF7">
        <w:rPr>
          <w:rFonts w:asciiTheme="minorHAnsi" w:hAnsiTheme="minorHAnsi"/>
        </w:rPr>
        <w:t xml:space="preserve"> approved original landscape plan.  There were some differences with the Trapper’s where they gained Phases 7a and 7b; in Phase 8 where it was broke out will require a different landscape plan.  </w:t>
      </w:r>
      <w:r w:rsidR="00B3694E">
        <w:rPr>
          <w:rFonts w:asciiTheme="minorHAnsi" w:hAnsiTheme="minorHAnsi"/>
        </w:rPr>
        <w:t xml:space="preserve"> </w:t>
      </w:r>
    </w:p>
    <w:p w:rsidR="00E86CF7" w:rsidRDefault="00E86CF7" w:rsidP="00393AD9">
      <w:pPr>
        <w:tabs>
          <w:tab w:val="left" w:pos="540"/>
          <w:tab w:val="left" w:pos="2340"/>
          <w:tab w:val="left" w:pos="4320"/>
          <w:tab w:val="left" w:pos="5760"/>
        </w:tabs>
        <w:ind w:left="540" w:hanging="540"/>
        <w:jc w:val="both"/>
        <w:rPr>
          <w:rFonts w:asciiTheme="minorHAnsi" w:hAnsiTheme="minorHAnsi"/>
        </w:rPr>
      </w:pPr>
    </w:p>
    <w:p w:rsidR="00393AD9" w:rsidRDefault="00E86CF7" w:rsidP="00393AD9">
      <w:pPr>
        <w:tabs>
          <w:tab w:val="left" w:pos="540"/>
          <w:tab w:val="left" w:pos="2340"/>
          <w:tab w:val="left" w:pos="4320"/>
          <w:tab w:val="left" w:pos="5760"/>
        </w:tabs>
        <w:ind w:left="540" w:hanging="540"/>
        <w:jc w:val="both"/>
        <w:rPr>
          <w:rFonts w:asciiTheme="minorHAnsi" w:hAnsiTheme="minorHAnsi"/>
        </w:rPr>
      </w:pPr>
      <w:r>
        <w:rPr>
          <w:rFonts w:asciiTheme="minorHAnsi" w:hAnsiTheme="minorHAnsi"/>
        </w:rPr>
        <w:tab/>
        <w:t xml:space="preserve">Ronda Kippen said </w:t>
      </w:r>
      <w:r w:rsidR="00554D85">
        <w:rPr>
          <w:rFonts w:asciiTheme="minorHAnsi" w:hAnsiTheme="minorHAnsi"/>
        </w:rPr>
        <w:t xml:space="preserve">we varied this part of the Fairways to allow for some larger homes on these sites.  In the FR-3 Zone the minimum lot area is 6,000 sq. ft.; the proposed lots in Phase 4 vary in size </w:t>
      </w:r>
      <w:r w:rsidR="00393AD9">
        <w:rPr>
          <w:rFonts w:asciiTheme="minorHAnsi" w:hAnsiTheme="minorHAnsi"/>
        </w:rPr>
        <w:t>from 9</w:t>
      </w:r>
      <w:r w:rsidR="00554D85">
        <w:rPr>
          <w:rFonts w:asciiTheme="minorHAnsi" w:hAnsiTheme="minorHAnsi"/>
        </w:rPr>
        <w:t>,</w:t>
      </w:r>
      <w:r w:rsidR="00393AD9">
        <w:rPr>
          <w:rFonts w:asciiTheme="minorHAnsi" w:hAnsiTheme="minorHAnsi"/>
        </w:rPr>
        <w:t xml:space="preserve">889 </w:t>
      </w:r>
      <w:r w:rsidR="00554D85">
        <w:rPr>
          <w:rFonts w:asciiTheme="minorHAnsi" w:hAnsiTheme="minorHAnsi"/>
        </w:rPr>
        <w:t xml:space="preserve">sq. ft. to 22,664 sq. ft.  The lot width varies from approximately </w:t>
      </w:r>
      <w:r w:rsidR="00A95ED7">
        <w:rPr>
          <w:rFonts w:asciiTheme="minorHAnsi" w:hAnsiTheme="minorHAnsi"/>
        </w:rPr>
        <w:t>73 feet to</w:t>
      </w:r>
      <w:r w:rsidR="00554D85">
        <w:rPr>
          <w:rFonts w:asciiTheme="minorHAnsi" w:hAnsiTheme="minorHAnsi"/>
        </w:rPr>
        <w:t xml:space="preserve"> </w:t>
      </w:r>
      <w:r w:rsidR="00393AD9">
        <w:rPr>
          <w:rFonts w:asciiTheme="minorHAnsi" w:hAnsiTheme="minorHAnsi"/>
        </w:rPr>
        <w:t>161 f</w:t>
      </w:r>
      <w:r w:rsidR="00554D85">
        <w:rPr>
          <w:rFonts w:asciiTheme="minorHAnsi" w:hAnsiTheme="minorHAnsi"/>
        </w:rPr>
        <w:t>ee</w:t>
      </w:r>
      <w:r w:rsidR="00393AD9">
        <w:rPr>
          <w:rFonts w:asciiTheme="minorHAnsi" w:hAnsiTheme="minorHAnsi"/>
        </w:rPr>
        <w:t xml:space="preserve">t.  </w:t>
      </w:r>
      <w:r w:rsidR="00A95ED7">
        <w:rPr>
          <w:rFonts w:asciiTheme="minorHAnsi" w:hAnsiTheme="minorHAnsi"/>
        </w:rPr>
        <w:t xml:space="preserve">The final plans that have been submitted include the approved minimum yard setbacks listed in the staff report; and Lots 1-4 in Phase 4 and Lots 22-26 received approval reduction from the County Commission </w:t>
      </w:r>
      <w:r w:rsidR="00CB7A00">
        <w:rPr>
          <w:rFonts w:asciiTheme="minorHAnsi" w:hAnsiTheme="minorHAnsi"/>
        </w:rPr>
        <w:t xml:space="preserve">in Amendment 3.  Based on the allowed flexibility of a PRUD, the proposed layout, lot configuration, and lot sizes are acceptable.  Prior to the application being forwarded to the County Commission, the applicant will need to provide the County with a cost estimate to be reviewed and approved; the applicant will also need to provide to the County with a cash escrow to be held by Weber County for the proposed improvements including the common area amenities prior to receiving final approval of the subdivision.  Staff recommends approval of the final subdivision for The </w:t>
      </w:r>
      <w:r w:rsidR="001A039F">
        <w:rPr>
          <w:rFonts w:asciiTheme="minorHAnsi" w:hAnsiTheme="minorHAnsi"/>
        </w:rPr>
        <w:t>Fairways</w:t>
      </w:r>
      <w:r w:rsidR="00CB7A00">
        <w:rPr>
          <w:rFonts w:asciiTheme="minorHAnsi" w:hAnsiTheme="minorHAnsi"/>
        </w:rPr>
        <w:t xml:space="preserve"> at Wolf Creek PRUD Phase 4, and The Fairways at Wolf Creek PRUD Phase 5</w:t>
      </w:r>
      <w:r w:rsidR="001A039F">
        <w:rPr>
          <w:rFonts w:asciiTheme="minorHAnsi" w:hAnsiTheme="minorHAnsi"/>
        </w:rPr>
        <w:t xml:space="preserve">.  This recommendation for approval is subject to all review agency requirements listed in the staff report and recommendations are based on the findings listed in the staff report. </w:t>
      </w:r>
    </w:p>
    <w:p w:rsidR="00C714A1" w:rsidRDefault="00C714A1" w:rsidP="00393AD9">
      <w:pPr>
        <w:tabs>
          <w:tab w:val="left" w:pos="540"/>
          <w:tab w:val="left" w:pos="2340"/>
          <w:tab w:val="left" w:pos="4320"/>
          <w:tab w:val="left" w:pos="5760"/>
        </w:tabs>
        <w:ind w:left="540" w:hanging="540"/>
        <w:jc w:val="both"/>
        <w:rPr>
          <w:rFonts w:asciiTheme="minorHAnsi" w:hAnsiTheme="minorHAnsi"/>
        </w:rPr>
      </w:pPr>
    </w:p>
    <w:p w:rsidR="00C714A1" w:rsidRDefault="00C714A1" w:rsidP="00393AD9">
      <w:pPr>
        <w:tabs>
          <w:tab w:val="left" w:pos="540"/>
          <w:tab w:val="left" w:pos="2340"/>
          <w:tab w:val="left" w:pos="4320"/>
          <w:tab w:val="left" w:pos="5760"/>
        </w:tabs>
        <w:ind w:left="540" w:hanging="540"/>
        <w:jc w:val="both"/>
        <w:rPr>
          <w:rFonts w:asciiTheme="minorHAnsi" w:hAnsiTheme="minorHAnsi"/>
        </w:rPr>
      </w:pPr>
      <w:r>
        <w:rPr>
          <w:rFonts w:asciiTheme="minorHAnsi" w:hAnsiTheme="minorHAnsi"/>
        </w:rPr>
        <w:tab/>
      </w:r>
      <w:r w:rsidR="005F05A4">
        <w:rPr>
          <w:rFonts w:asciiTheme="minorHAnsi" w:hAnsiTheme="minorHAnsi"/>
        </w:rPr>
        <w:t xml:space="preserve">Chair Taylor asked if there were anyone for public comments, there were none.  </w:t>
      </w:r>
    </w:p>
    <w:p w:rsidR="005F05A4" w:rsidRDefault="005F05A4" w:rsidP="00393AD9">
      <w:pPr>
        <w:tabs>
          <w:tab w:val="left" w:pos="540"/>
          <w:tab w:val="left" w:pos="2340"/>
          <w:tab w:val="left" w:pos="4320"/>
          <w:tab w:val="left" w:pos="5760"/>
        </w:tabs>
        <w:ind w:left="540" w:hanging="540"/>
        <w:jc w:val="both"/>
        <w:rPr>
          <w:rFonts w:asciiTheme="minorHAnsi" w:hAnsiTheme="minorHAnsi"/>
        </w:rPr>
      </w:pPr>
    </w:p>
    <w:p w:rsidR="00D4635E" w:rsidRDefault="00C714A1" w:rsidP="00FF3129">
      <w:pPr>
        <w:tabs>
          <w:tab w:val="left" w:pos="540"/>
          <w:tab w:val="left" w:pos="2340"/>
          <w:tab w:val="left" w:pos="4320"/>
          <w:tab w:val="left" w:pos="5760"/>
        </w:tabs>
        <w:ind w:left="540" w:hanging="540"/>
        <w:jc w:val="both"/>
        <w:rPr>
          <w:rFonts w:asciiTheme="minorHAnsi" w:hAnsiTheme="minorHAnsi"/>
        </w:rPr>
      </w:pPr>
      <w:r>
        <w:rPr>
          <w:rFonts w:asciiTheme="minorHAnsi" w:hAnsiTheme="minorHAnsi"/>
        </w:rPr>
        <w:tab/>
      </w:r>
      <w:r w:rsidR="00CA1AB3" w:rsidRPr="00CA1AB3">
        <w:rPr>
          <w:rFonts w:asciiTheme="minorHAnsi" w:hAnsiTheme="minorHAnsi"/>
          <w:b/>
        </w:rPr>
        <w:t>MOTION:</w:t>
      </w:r>
      <w:r w:rsidR="00CA1AB3">
        <w:rPr>
          <w:rFonts w:asciiTheme="minorHAnsi" w:hAnsiTheme="minorHAnsi"/>
        </w:rPr>
        <w:t xml:space="preserve">  Commissioner</w:t>
      </w:r>
      <w:r w:rsidR="00673D94">
        <w:rPr>
          <w:rFonts w:asciiTheme="minorHAnsi" w:hAnsiTheme="minorHAnsi"/>
        </w:rPr>
        <w:t xml:space="preserve"> Waldrip moved to approve </w:t>
      </w:r>
      <w:r w:rsidR="00673D94" w:rsidRPr="00673D94">
        <w:rPr>
          <w:rFonts w:asciiTheme="minorHAnsi" w:hAnsiTheme="minorHAnsi"/>
        </w:rPr>
        <w:t>UVF091916</w:t>
      </w:r>
      <w:r w:rsidR="00673D94">
        <w:rPr>
          <w:rFonts w:asciiTheme="minorHAnsi" w:hAnsiTheme="minorHAnsi"/>
        </w:rPr>
        <w:t xml:space="preserve"> </w:t>
      </w:r>
      <w:r>
        <w:rPr>
          <w:rFonts w:asciiTheme="minorHAnsi" w:hAnsiTheme="minorHAnsi"/>
        </w:rPr>
        <w:t xml:space="preserve">for the final plat of The Fairways at Wolf Creek PRUD Phase 4 and 5 at 4200 North Sunrise Drive in the Forest Residential (FR-3) Zone </w:t>
      </w:r>
      <w:r w:rsidR="00DF6468">
        <w:rPr>
          <w:rFonts w:asciiTheme="minorHAnsi" w:hAnsiTheme="minorHAnsi"/>
        </w:rPr>
        <w:t xml:space="preserve">based on the findings in the staff report; including staff recommendations </w:t>
      </w:r>
      <w:r w:rsidR="00CA1AB3">
        <w:rPr>
          <w:rFonts w:asciiTheme="minorHAnsi" w:hAnsiTheme="minorHAnsi"/>
        </w:rPr>
        <w:t>and</w:t>
      </w:r>
      <w:r>
        <w:rPr>
          <w:rFonts w:asciiTheme="minorHAnsi" w:hAnsiTheme="minorHAnsi"/>
        </w:rPr>
        <w:t xml:space="preserve"> </w:t>
      </w:r>
      <w:r w:rsidR="00DF6468">
        <w:rPr>
          <w:rFonts w:asciiTheme="minorHAnsi" w:hAnsiTheme="minorHAnsi"/>
        </w:rPr>
        <w:t xml:space="preserve">other conditions listed in the staff report as </w:t>
      </w:r>
      <w:r w:rsidR="00CA1AB3">
        <w:rPr>
          <w:rFonts w:asciiTheme="minorHAnsi" w:hAnsiTheme="minorHAnsi"/>
        </w:rPr>
        <w:t>proposed</w:t>
      </w:r>
      <w:r>
        <w:rPr>
          <w:rFonts w:asciiTheme="minorHAnsi" w:hAnsiTheme="minorHAnsi"/>
        </w:rPr>
        <w:t xml:space="preserve">.  Commissioner Lewis </w:t>
      </w:r>
      <w:r w:rsidR="00CA1AB3">
        <w:rPr>
          <w:rFonts w:asciiTheme="minorHAnsi" w:hAnsiTheme="minorHAnsi"/>
        </w:rPr>
        <w:t xml:space="preserve">seconded. </w:t>
      </w:r>
      <w:r w:rsidR="00FF3129">
        <w:rPr>
          <w:rFonts w:asciiTheme="minorHAnsi" w:hAnsiTheme="minorHAnsi"/>
        </w:rPr>
        <w:t xml:space="preserve"> </w:t>
      </w:r>
      <w:r w:rsidR="00673D94">
        <w:rPr>
          <w:rFonts w:asciiTheme="minorHAnsi" w:hAnsiTheme="minorHAnsi"/>
        </w:rPr>
        <w:t>A vote was taken with Commissioner’s Warburton</w:t>
      </w:r>
      <w:r w:rsidR="00673D94">
        <w:t>, Howell, Lewis, Waldrip, Wood, and Chair Taylor voted aye.  Motion Carried (6-0</w:t>
      </w:r>
      <w:r w:rsidR="00673D94">
        <w:rPr>
          <w:rFonts w:asciiTheme="minorHAnsi" w:hAnsiTheme="minorHAnsi"/>
          <w:b/>
        </w:rPr>
        <w:t>)</w:t>
      </w:r>
      <w:r w:rsidR="00FF3129">
        <w:rPr>
          <w:rFonts w:asciiTheme="minorHAnsi" w:hAnsiTheme="minorHAnsi"/>
        </w:rPr>
        <w:t xml:space="preserve"> </w:t>
      </w:r>
    </w:p>
    <w:p w:rsidR="00497BDB" w:rsidRDefault="00497BDB" w:rsidP="00FF3129">
      <w:pPr>
        <w:tabs>
          <w:tab w:val="left" w:pos="540"/>
          <w:tab w:val="left" w:pos="2340"/>
          <w:tab w:val="left" w:pos="4320"/>
          <w:tab w:val="left" w:pos="5760"/>
        </w:tabs>
        <w:ind w:left="540" w:hanging="540"/>
        <w:jc w:val="both"/>
        <w:rPr>
          <w:rFonts w:asciiTheme="minorHAnsi" w:hAnsiTheme="minorHAnsi"/>
        </w:rPr>
      </w:pPr>
    </w:p>
    <w:p w:rsidR="00D4635E" w:rsidRDefault="00D4635E" w:rsidP="00D4635E">
      <w:pPr>
        <w:tabs>
          <w:tab w:val="left" w:pos="540"/>
          <w:tab w:val="left" w:pos="2160"/>
          <w:tab w:val="left" w:pos="5760"/>
        </w:tabs>
        <w:ind w:hanging="2160"/>
        <w:rPr>
          <w:rFonts w:asciiTheme="minorHAnsi" w:hAnsiTheme="minorHAnsi"/>
        </w:rPr>
      </w:pPr>
      <w:r>
        <w:rPr>
          <w:rFonts w:asciiTheme="minorHAnsi" w:hAnsiTheme="minorHAnsi"/>
          <w:b/>
        </w:rPr>
        <w:t>2.</w:t>
      </w:r>
      <w:r>
        <w:rPr>
          <w:rFonts w:asciiTheme="minorHAnsi" w:hAnsiTheme="minorHAnsi"/>
          <w:b/>
        </w:rPr>
        <w:tab/>
        <w:t>3.        Elections</w:t>
      </w:r>
      <w:r w:rsidR="00CA1AB3">
        <w:rPr>
          <w:rFonts w:asciiTheme="minorHAnsi" w:hAnsiTheme="minorHAnsi"/>
          <w:b/>
        </w:rPr>
        <w:t xml:space="preserve">:    </w:t>
      </w:r>
      <w:r>
        <w:rPr>
          <w:rFonts w:asciiTheme="minorHAnsi" w:hAnsiTheme="minorHAnsi"/>
        </w:rPr>
        <w:t>Chair and Vice Chair for 2018</w:t>
      </w:r>
    </w:p>
    <w:p w:rsidR="00B820DD" w:rsidRDefault="00B820DD" w:rsidP="00D4635E">
      <w:pPr>
        <w:tabs>
          <w:tab w:val="left" w:pos="540"/>
          <w:tab w:val="left" w:pos="2160"/>
          <w:tab w:val="left" w:pos="5760"/>
        </w:tabs>
        <w:ind w:hanging="2160"/>
        <w:rPr>
          <w:rFonts w:asciiTheme="minorHAnsi" w:hAnsiTheme="minorHAnsi"/>
        </w:rPr>
      </w:pPr>
    </w:p>
    <w:p w:rsidR="00DF6468" w:rsidRDefault="00CA1AB3" w:rsidP="00CA1AB3">
      <w:pPr>
        <w:tabs>
          <w:tab w:val="left" w:pos="540"/>
          <w:tab w:val="left" w:pos="2160"/>
          <w:tab w:val="left" w:pos="5760"/>
        </w:tabs>
        <w:ind w:left="540" w:hanging="540"/>
        <w:rPr>
          <w:rFonts w:asciiTheme="minorHAnsi" w:hAnsiTheme="minorHAnsi"/>
        </w:rPr>
      </w:pPr>
      <w:r>
        <w:rPr>
          <w:rFonts w:asciiTheme="minorHAnsi" w:hAnsiTheme="minorHAnsi"/>
        </w:rPr>
        <w:lastRenderedPageBreak/>
        <w:tab/>
      </w:r>
      <w:r w:rsidR="00DF6468" w:rsidRPr="00DF6468">
        <w:rPr>
          <w:rFonts w:asciiTheme="minorHAnsi" w:hAnsiTheme="minorHAnsi"/>
          <w:b/>
        </w:rPr>
        <w:t>MOTION:</w:t>
      </w:r>
      <w:r w:rsidR="00DF6468">
        <w:rPr>
          <w:rFonts w:asciiTheme="minorHAnsi" w:hAnsiTheme="minorHAnsi"/>
        </w:rPr>
        <w:t xml:space="preserve">  </w:t>
      </w:r>
      <w:r w:rsidR="00B820DD">
        <w:rPr>
          <w:rFonts w:asciiTheme="minorHAnsi" w:hAnsiTheme="minorHAnsi"/>
        </w:rPr>
        <w:t>Comm</w:t>
      </w:r>
      <w:r w:rsidR="009425F6">
        <w:rPr>
          <w:rFonts w:asciiTheme="minorHAnsi" w:hAnsiTheme="minorHAnsi"/>
        </w:rPr>
        <w:t>issioner Warburton nominated Ch</w:t>
      </w:r>
      <w:r w:rsidR="00B820DD">
        <w:rPr>
          <w:rFonts w:asciiTheme="minorHAnsi" w:hAnsiTheme="minorHAnsi"/>
        </w:rPr>
        <w:t>air Taylor</w:t>
      </w:r>
      <w:r w:rsidR="00DF6468">
        <w:rPr>
          <w:rFonts w:asciiTheme="minorHAnsi" w:hAnsiTheme="minorHAnsi"/>
        </w:rPr>
        <w:t xml:space="preserve"> for Chair for 2018.  Commissioner </w:t>
      </w:r>
      <w:r w:rsidR="00B820DD">
        <w:rPr>
          <w:rFonts w:asciiTheme="minorHAnsi" w:hAnsiTheme="minorHAnsi"/>
        </w:rPr>
        <w:t xml:space="preserve">Waldrip seconded.   </w:t>
      </w:r>
    </w:p>
    <w:p w:rsidR="00DF6468" w:rsidRDefault="00DF6468" w:rsidP="00CA1AB3">
      <w:pPr>
        <w:tabs>
          <w:tab w:val="left" w:pos="540"/>
          <w:tab w:val="left" w:pos="2160"/>
          <w:tab w:val="left" w:pos="5760"/>
        </w:tabs>
        <w:ind w:left="540" w:hanging="540"/>
        <w:rPr>
          <w:rFonts w:asciiTheme="minorHAnsi" w:hAnsiTheme="minorHAnsi"/>
        </w:rPr>
      </w:pPr>
    </w:p>
    <w:p w:rsidR="00B820DD" w:rsidRDefault="00DF6468" w:rsidP="00CA1AB3">
      <w:pPr>
        <w:tabs>
          <w:tab w:val="left" w:pos="540"/>
          <w:tab w:val="left" w:pos="2160"/>
          <w:tab w:val="left" w:pos="5760"/>
        </w:tabs>
        <w:ind w:left="540" w:hanging="540"/>
        <w:rPr>
          <w:rFonts w:asciiTheme="minorHAnsi" w:hAnsiTheme="minorHAnsi"/>
          <w:b/>
        </w:rPr>
      </w:pPr>
      <w:r>
        <w:rPr>
          <w:rFonts w:asciiTheme="minorHAnsi" w:hAnsiTheme="minorHAnsi"/>
        </w:rPr>
        <w:tab/>
      </w:r>
      <w:r w:rsidRPr="00DF6468">
        <w:rPr>
          <w:rFonts w:asciiTheme="minorHAnsi" w:hAnsiTheme="minorHAnsi"/>
          <w:b/>
        </w:rPr>
        <w:t xml:space="preserve">DISCUSSION:  </w:t>
      </w:r>
      <w:r>
        <w:rPr>
          <w:rFonts w:asciiTheme="minorHAnsi" w:hAnsiTheme="minorHAnsi"/>
        </w:rPr>
        <w:t>Commissioner Lewis said that he had the privilege of being chair, and it is a lot harder than it looks, and you make it look really easy.  I have been impressed with your first year running and we are really lucky to have you</w:t>
      </w:r>
      <w:r w:rsidR="00497BDB">
        <w:rPr>
          <w:rFonts w:asciiTheme="minorHAnsi" w:hAnsiTheme="minorHAnsi"/>
        </w:rPr>
        <w:t xml:space="preserve">.  </w:t>
      </w:r>
      <w:r>
        <w:rPr>
          <w:rFonts w:asciiTheme="minorHAnsi" w:hAnsiTheme="minorHAnsi"/>
        </w:rPr>
        <w:t>A vote was taken with Commissioner’s Warburton</w:t>
      </w:r>
      <w:r>
        <w:t>, Howell, Lewis, Waldrip, Wood, and Chair Taylor voted aye.  Motion Carried (6-0</w:t>
      </w:r>
      <w:r>
        <w:rPr>
          <w:rFonts w:asciiTheme="minorHAnsi" w:hAnsiTheme="minorHAnsi"/>
          <w:b/>
        </w:rPr>
        <w:t>)</w:t>
      </w:r>
    </w:p>
    <w:p w:rsidR="0013613E" w:rsidRDefault="0013613E" w:rsidP="00CA1AB3">
      <w:pPr>
        <w:tabs>
          <w:tab w:val="left" w:pos="540"/>
          <w:tab w:val="left" w:pos="2160"/>
          <w:tab w:val="left" w:pos="5760"/>
        </w:tabs>
        <w:ind w:left="540" w:hanging="540"/>
        <w:rPr>
          <w:rFonts w:asciiTheme="minorHAnsi" w:hAnsiTheme="minorHAnsi"/>
          <w:b/>
        </w:rPr>
      </w:pPr>
    </w:p>
    <w:p w:rsidR="0013613E" w:rsidRPr="0013613E" w:rsidRDefault="0013613E" w:rsidP="00CA1AB3">
      <w:pPr>
        <w:tabs>
          <w:tab w:val="left" w:pos="540"/>
          <w:tab w:val="left" w:pos="2160"/>
          <w:tab w:val="left" w:pos="5760"/>
        </w:tabs>
        <w:ind w:left="540" w:hanging="540"/>
        <w:rPr>
          <w:rFonts w:asciiTheme="minorHAnsi" w:hAnsiTheme="minorHAnsi"/>
        </w:rPr>
      </w:pPr>
      <w:r>
        <w:rPr>
          <w:rFonts w:asciiTheme="minorHAnsi" w:hAnsiTheme="minorHAnsi"/>
          <w:b/>
        </w:rPr>
        <w:tab/>
        <w:t xml:space="preserve">MOTION:  </w:t>
      </w:r>
      <w:r>
        <w:rPr>
          <w:rFonts w:asciiTheme="minorHAnsi" w:hAnsiTheme="minorHAnsi"/>
        </w:rPr>
        <w:t xml:space="preserve">Commissioner Howell nominated Commissioner Waldrip for Vice Chair for 2018.  </w:t>
      </w:r>
      <w:r w:rsidR="007E3033">
        <w:rPr>
          <w:rFonts w:asciiTheme="minorHAnsi" w:hAnsiTheme="minorHAnsi"/>
        </w:rPr>
        <w:t xml:space="preserve">Nomination died due to lack of second.  </w:t>
      </w:r>
    </w:p>
    <w:p w:rsidR="00B1334C" w:rsidRDefault="00B1334C" w:rsidP="00CA1AB3">
      <w:pPr>
        <w:tabs>
          <w:tab w:val="left" w:pos="540"/>
          <w:tab w:val="left" w:pos="2160"/>
          <w:tab w:val="left" w:pos="5760"/>
        </w:tabs>
        <w:ind w:left="540" w:hanging="540"/>
        <w:rPr>
          <w:rFonts w:asciiTheme="minorHAnsi" w:hAnsiTheme="minorHAnsi"/>
          <w:b/>
        </w:rPr>
      </w:pPr>
    </w:p>
    <w:p w:rsidR="00B1334C" w:rsidRDefault="00B1334C" w:rsidP="00CA1AB3">
      <w:pPr>
        <w:tabs>
          <w:tab w:val="left" w:pos="540"/>
          <w:tab w:val="left" w:pos="2160"/>
          <w:tab w:val="left" w:pos="5760"/>
        </w:tabs>
        <w:ind w:left="540" w:hanging="540"/>
        <w:rPr>
          <w:rFonts w:asciiTheme="minorHAnsi" w:hAnsiTheme="minorHAnsi"/>
        </w:rPr>
      </w:pPr>
      <w:r>
        <w:rPr>
          <w:rFonts w:asciiTheme="minorHAnsi" w:hAnsiTheme="minorHAnsi"/>
          <w:b/>
        </w:rPr>
        <w:tab/>
      </w:r>
      <w:r w:rsidRPr="00DF6468">
        <w:rPr>
          <w:rFonts w:asciiTheme="minorHAnsi" w:hAnsiTheme="minorHAnsi"/>
          <w:b/>
        </w:rPr>
        <w:t>MOTION:</w:t>
      </w:r>
      <w:r>
        <w:rPr>
          <w:rFonts w:asciiTheme="minorHAnsi" w:hAnsiTheme="minorHAnsi"/>
        </w:rPr>
        <w:t xml:space="preserve">  Commissioner Warburton nominated Commissioner Lewis for Vice Chair for 2018.  Commissioner Waldrip seconded</w:t>
      </w:r>
      <w:r w:rsidR="007E3033">
        <w:rPr>
          <w:rFonts w:asciiTheme="minorHAnsi" w:hAnsiTheme="minorHAnsi"/>
        </w:rPr>
        <w:t>.</w:t>
      </w:r>
    </w:p>
    <w:p w:rsidR="007E3033" w:rsidRDefault="007E3033" w:rsidP="00CA1AB3">
      <w:pPr>
        <w:tabs>
          <w:tab w:val="left" w:pos="540"/>
          <w:tab w:val="left" w:pos="2160"/>
          <w:tab w:val="left" w:pos="5760"/>
        </w:tabs>
        <w:ind w:left="540" w:hanging="540"/>
        <w:rPr>
          <w:rFonts w:asciiTheme="minorHAnsi" w:hAnsiTheme="minorHAnsi"/>
        </w:rPr>
      </w:pPr>
    </w:p>
    <w:p w:rsidR="00D4635E" w:rsidRDefault="007E3033" w:rsidP="007E3033">
      <w:pPr>
        <w:tabs>
          <w:tab w:val="left" w:pos="540"/>
          <w:tab w:val="left" w:pos="2160"/>
          <w:tab w:val="left" w:pos="5760"/>
        </w:tabs>
        <w:ind w:left="540" w:hanging="540"/>
        <w:rPr>
          <w:rFonts w:asciiTheme="minorHAnsi" w:hAnsiTheme="minorHAnsi"/>
        </w:rPr>
      </w:pPr>
      <w:r>
        <w:rPr>
          <w:rFonts w:asciiTheme="minorHAnsi" w:hAnsiTheme="minorHAnsi"/>
        </w:rPr>
        <w:tab/>
      </w:r>
      <w:r w:rsidRPr="007E3033">
        <w:rPr>
          <w:rFonts w:asciiTheme="minorHAnsi" w:hAnsiTheme="minorHAnsi"/>
          <w:b/>
        </w:rPr>
        <w:t xml:space="preserve">DISCUSSION:  </w:t>
      </w:r>
      <w:r>
        <w:rPr>
          <w:rFonts w:asciiTheme="minorHAnsi" w:hAnsiTheme="minorHAnsi"/>
          <w:b/>
        </w:rPr>
        <w:t xml:space="preserve"> </w:t>
      </w:r>
      <w:r>
        <w:rPr>
          <w:rFonts w:asciiTheme="minorHAnsi" w:hAnsiTheme="minorHAnsi"/>
        </w:rPr>
        <w:t xml:space="preserve">Commissioner Howell said that he felt that Commissioner Lewis did a good job being Vice Chair, </w:t>
      </w:r>
      <w:r w:rsidR="00497BDB">
        <w:rPr>
          <w:rFonts w:asciiTheme="minorHAnsi" w:hAnsiTheme="minorHAnsi"/>
        </w:rPr>
        <w:t xml:space="preserve">but Commissioner </w:t>
      </w:r>
      <w:r>
        <w:rPr>
          <w:rFonts w:asciiTheme="minorHAnsi" w:hAnsiTheme="minorHAnsi"/>
        </w:rPr>
        <w:t>Waldrip would be equally as good being Vice Chair.  Commissioner Warburton said she had a similar situation where she was voted for one, and I didn’t want it and nominated someone else.  Chair Taylor said Commissioner Lewis has done a great job, and not nominating him a second year may show a lack of confidence.  A vote was taken with Commissioner’s Warburton</w:t>
      </w:r>
      <w:r>
        <w:t>, Howell, Lewis, Waldrip, Wood, and Chair Taylor voted aye.  Motion Carried (6-0</w:t>
      </w:r>
      <w:r>
        <w:rPr>
          <w:rFonts w:asciiTheme="minorHAnsi" w:hAnsiTheme="minorHAnsi"/>
          <w:b/>
        </w:rPr>
        <w:t>)</w:t>
      </w:r>
    </w:p>
    <w:p w:rsidR="00D4635E" w:rsidRDefault="00D4635E" w:rsidP="00D4635E">
      <w:pPr>
        <w:tabs>
          <w:tab w:val="left" w:pos="540"/>
          <w:tab w:val="left" w:pos="2160"/>
          <w:tab w:val="left" w:pos="5760"/>
        </w:tabs>
        <w:ind w:hanging="2160"/>
        <w:rPr>
          <w:rFonts w:asciiTheme="minorHAnsi" w:hAnsiTheme="minorHAnsi"/>
        </w:rPr>
      </w:pPr>
    </w:p>
    <w:p w:rsidR="00D4635E" w:rsidRDefault="00D4635E" w:rsidP="00D4635E">
      <w:pPr>
        <w:tabs>
          <w:tab w:val="left" w:pos="540"/>
          <w:tab w:val="left" w:pos="2160"/>
          <w:tab w:val="left" w:pos="5760"/>
        </w:tabs>
        <w:ind w:hanging="2160"/>
        <w:rPr>
          <w:rFonts w:asciiTheme="minorHAnsi" w:hAnsiTheme="minorHAnsi"/>
        </w:rPr>
      </w:pPr>
      <w:r>
        <w:rPr>
          <w:rFonts w:asciiTheme="minorHAnsi" w:hAnsiTheme="minorHAnsi"/>
          <w:b/>
        </w:rPr>
        <w:t>3.</w:t>
      </w:r>
      <w:r>
        <w:rPr>
          <w:rFonts w:asciiTheme="minorHAnsi" w:hAnsiTheme="minorHAnsi"/>
          <w:b/>
        </w:rPr>
        <w:tab/>
        <w:t xml:space="preserve">4.        Meeting Schedule &amp; Information List:   </w:t>
      </w:r>
      <w:r>
        <w:rPr>
          <w:rFonts w:asciiTheme="minorHAnsi" w:hAnsiTheme="minorHAnsi"/>
        </w:rPr>
        <w:t>Approval of the 2018 Meeting Schedule and Member Information List</w:t>
      </w:r>
    </w:p>
    <w:p w:rsidR="00B820DD" w:rsidRDefault="00B820DD" w:rsidP="00D4635E">
      <w:pPr>
        <w:tabs>
          <w:tab w:val="left" w:pos="540"/>
          <w:tab w:val="left" w:pos="2160"/>
          <w:tab w:val="left" w:pos="5760"/>
        </w:tabs>
        <w:ind w:hanging="2160"/>
        <w:rPr>
          <w:rFonts w:asciiTheme="minorHAnsi" w:hAnsiTheme="minorHAnsi"/>
        </w:rPr>
      </w:pPr>
    </w:p>
    <w:p w:rsidR="00D4635E" w:rsidRDefault="00004065" w:rsidP="00497BDB">
      <w:pPr>
        <w:tabs>
          <w:tab w:val="left" w:pos="540"/>
          <w:tab w:val="left" w:pos="2160"/>
          <w:tab w:val="left" w:pos="5760"/>
        </w:tabs>
        <w:ind w:left="540"/>
        <w:rPr>
          <w:rFonts w:asciiTheme="minorHAnsi" w:hAnsiTheme="minorHAnsi"/>
          <w:b/>
        </w:rPr>
      </w:pPr>
      <w:r w:rsidRPr="00004065">
        <w:rPr>
          <w:rFonts w:asciiTheme="minorHAnsi" w:hAnsiTheme="minorHAnsi"/>
          <w:b/>
        </w:rPr>
        <w:t>MOTION:</w:t>
      </w:r>
      <w:r>
        <w:rPr>
          <w:rFonts w:asciiTheme="minorHAnsi" w:hAnsiTheme="minorHAnsi"/>
        </w:rPr>
        <w:t xml:space="preserve">  Commissioner </w:t>
      </w:r>
      <w:r w:rsidR="009359C5">
        <w:rPr>
          <w:rFonts w:asciiTheme="minorHAnsi" w:hAnsiTheme="minorHAnsi"/>
        </w:rPr>
        <w:t xml:space="preserve">Warburton </w:t>
      </w:r>
      <w:r>
        <w:rPr>
          <w:rFonts w:asciiTheme="minorHAnsi" w:hAnsiTheme="minorHAnsi"/>
        </w:rPr>
        <w:t xml:space="preserve">moved to approve </w:t>
      </w:r>
      <w:r w:rsidR="00696092">
        <w:rPr>
          <w:rFonts w:asciiTheme="minorHAnsi" w:hAnsiTheme="minorHAnsi"/>
        </w:rPr>
        <w:t xml:space="preserve">2018 </w:t>
      </w:r>
      <w:r w:rsidR="009359C5">
        <w:rPr>
          <w:rFonts w:asciiTheme="minorHAnsi" w:hAnsiTheme="minorHAnsi"/>
        </w:rPr>
        <w:t>meeting schedule and</w:t>
      </w:r>
      <w:r w:rsidR="00696092">
        <w:rPr>
          <w:rFonts w:asciiTheme="minorHAnsi" w:hAnsiTheme="minorHAnsi"/>
        </w:rPr>
        <w:t xml:space="preserve"> member information list</w:t>
      </w:r>
      <w:r w:rsidR="009359C5">
        <w:rPr>
          <w:rFonts w:asciiTheme="minorHAnsi" w:hAnsiTheme="minorHAnsi"/>
        </w:rPr>
        <w:t xml:space="preserve">.  </w:t>
      </w:r>
      <w:r w:rsidR="00696092">
        <w:rPr>
          <w:rFonts w:asciiTheme="minorHAnsi" w:hAnsiTheme="minorHAnsi"/>
        </w:rPr>
        <w:t xml:space="preserve">Commissioner </w:t>
      </w:r>
      <w:r w:rsidR="009359C5">
        <w:rPr>
          <w:rFonts w:asciiTheme="minorHAnsi" w:hAnsiTheme="minorHAnsi"/>
        </w:rPr>
        <w:t>Howell seconded</w:t>
      </w:r>
      <w:r w:rsidR="00497BDB">
        <w:rPr>
          <w:rFonts w:asciiTheme="minorHAnsi" w:hAnsiTheme="minorHAnsi"/>
        </w:rPr>
        <w:t xml:space="preserve">.  </w:t>
      </w:r>
      <w:r w:rsidR="009359C5">
        <w:rPr>
          <w:rFonts w:asciiTheme="minorHAnsi" w:hAnsiTheme="minorHAnsi"/>
        </w:rPr>
        <w:t xml:space="preserve"> </w:t>
      </w:r>
      <w:r w:rsidR="00497BDB">
        <w:rPr>
          <w:rFonts w:asciiTheme="minorHAnsi" w:hAnsiTheme="minorHAnsi"/>
        </w:rPr>
        <w:t>A vote was taken with Commissioner’s Warburton</w:t>
      </w:r>
      <w:r w:rsidR="00497BDB">
        <w:t>, Howell, Lewis, Waldrip, Wood, and Chair Taylor voted aye.  Motion Carried (6-0</w:t>
      </w:r>
      <w:r w:rsidR="00497BDB">
        <w:rPr>
          <w:rFonts w:asciiTheme="minorHAnsi" w:hAnsiTheme="minorHAnsi"/>
          <w:b/>
        </w:rPr>
        <w:t>)</w:t>
      </w:r>
    </w:p>
    <w:p w:rsidR="00D4635E" w:rsidRDefault="00D4635E" w:rsidP="00D4635E">
      <w:pPr>
        <w:tabs>
          <w:tab w:val="left" w:pos="540"/>
          <w:tab w:val="left" w:pos="2160"/>
          <w:tab w:val="left" w:pos="5760"/>
        </w:tabs>
        <w:ind w:hanging="2160"/>
        <w:rPr>
          <w:rFonts w:asciiTheme="minorHAnsi" w:hAnsiTheme="minorHAnsi"/>
          <w:b/>
        </w:rPr>
      </w:pPr>
    </w:p>
    <w:p w:rsidR="00900CBF" w:rsidRDefault="00D4635E" w:rsidP="00D4635E">
      <w:pPr>
        <w:tabs>
          <w:tab w:val="left" w:pos="540"/>
          <w:tab w:val="left" w:pos="2160"/>
          <w:tab w:val="left" w:pos="5760"/>
        </w:tabs>
        <w:ind w:hanging="2160"/>
        <w:rPr>
          <w:rFonts w:asciiTheme="minorHAnsi" w:hAnsiTheme="minorHAnsi"/>
        </w:rPr>
      </w:pPr>
      <w:r>
        <w:rPr>
          <w:rFonts w:asciiTheme="minorHAnsi" w:hAnsiTheme="minorHAnsi"/>
          <w:b/>
        </w:rPr>
        <w:tab/>
        <w:t>5.</w:t>
      </w:r>
      <w:r>
        <w:rPr>
          <w:rFonts w:asciiTheme="minorHAnsi" w:hAnsiTheme="minorHAnsi"/>
          <w:b/>
        </w:rPr>
        <w:tab/>
        <w:t>Rules of Order</w:t>
      </w:r>
      <w:r w:rsidR="00CA1AB3">
        <w:rPr>
          <w:rFonts w:asciiTheme="minorHAnsi" w:hAnsiTheme="minorHAnsi"/>
          <w:b/>
        </w:rPr>
        <w:t>:</w:t>
      </w:r>
      <w:r>
        <w:rPr>
          <w:rFonts w:asciiTheme="minorHAnsi" w:hAnsiTheme="minorHAnsi"/>
          <w:b/>
        </w:rPr>
        <w:t xml:space="preserve">         </w:t>
      </w:r>
      <w:r>
        <w:rPr>
          <w:rFonts w:asciiTheme="minorHAnsi" w:hAnsiTheme="minorHAnsi"/>
        </w:rPr>
        <w:t>Approval of the Rules of Order</w:t>
      </w:r>
      <w:r w:rsidR="009359C5">
        <w:rPr>
          <w:rFonts w:asciiTheme="minorHAnsi" w:hAnsiTheme="minorHAnsi"/>
        </w:rPr>
        <w:t xml:space="preserve">.  </w:t>
      </w:r>
    </w:p>
    <w:p w:rsidR="00EB7F97" w:rsidRDefault="00EB7F97" w:rsidP="00D4635E">
      <w:pPr>
        <w:tabs>
          <w:tab w:val="left" w:pos="540"/>
          <w:tab w:val="left" w:pos="2160"/>
          <w:tab w:val="left" w:pos="5760"/>
        </w:tabs>
        <w:ind w:hanging="2160"/>
        <w:rPr>
          <w:rFonts w:asciiTheme="minorHAnsi" w:hAnsiTheme="minorHAnsi"/>
        </w:rPr>
      </w:pPr>
    </w:p>
    <w:p w:rsidR="00D4635E" w:rsidRDefault="00696092" w:rsidP="00900CBF">
      <w:pPr>
        <w:tabs>
          <w:tab w:val="left" w:pos="540"/>
          <w:tab w:val="left" w:pos="2160"/>
          <w:tab w:val="left" w:pos="5760"/>
          <w:tab w:val="left" w:pos="10440"/>
        </w:tabs>
        <w:ind w:left="540"/>
        <w:rPr>
          <w:rFonts w:asciiTheme="minorHAnsi" w:hAnsiTheme="minorHAnsi"/>
        </w:rPr>
      </w:pPr>
      <w:r w:rsidRPr="00EB7F97">
        <w:rPr>
          <w:rFonts w:asciiTheme="minorHAnsi" w:hAnsiTheme="minorHAnsi"/>
          <w:b/>
        </w:rPr>
        <w:t>MOTION:</w:t>
      </w:r>
      <w:r>
        <w:rPr>
          <w:rFonts w:asciiTheme="minorHAnsi" w:hAnsiTheme="minorHAnsi"/>
        </w:rPr>
        <w:t xml:space="preserve">  Chair Taylor moved to approve the Rules of Order.  Commissioner Waldrip seconded.  A vote was taken with Commissioner’s Warburton</w:t>
      </w:r>
      <w:r>
        <w:t>, Howell, Lewis, Waldrip, Wood, and Chair Taylor voted aye.  Motion Carried (6-0</w:t>
      </w:r>
      <w:r>
        <w:rPr>
          <w:rFonts w:asciiTheme="minorHAnsi" w:hAnsiTheme="minorHAnsi"/>
          <w:b/>
        </w:rPr>
        <w:t>)</w:t>
      </w:r>
    </w:p>
    <w:p w:rsidR="009359C5" w:rsidRDefault="009359C5" w:rsidP="00D4635E">
      <w:pPr>
        <w:tabs>
          <w:tab w:val="left" w:pos="540"/>
          <w:tab w:val="left" w:pos="2160"/>
          <w:tab w:val="left" w:pos="5760"/>
        </w:tabs>
        <w:ind w:hanging="2160"/>
        <w:rPr>
          <w:rFonts w:asciiTheme="minorHAnsi" w:hAnsiTheme="minorHAnsi"/>
        </w:rPr>
      </w:pPr>
    </w:p>
    <w:p w:rsidR="00B820DD" w:rsidRDefault="00696092" w:rsidP="00CA1AB3">
      <w:pPr>
        <w:tabs>
          <w:tab w:val="left" w:pos="540"/>
          <w:tab w:val="left" w:pos="2160"/>
          <w:tab w:val="left" w:pos="5760"/>
        </w:tabs>
        <w:ind w:left="540"/>
        <w:rPr>
          <w:rFonts w:asciiTheme="minorHAnsi" w:hAnsiTheme="minorHAnsi"/>
        </w:rPr>
      </w:pPr>
      <w:r>
        <w:rPr>
          <w:rFonts w:asciiTheme="minorHAnsi" w:hAnsiTheme="minorHAnsi"/>
        </w:rPr>
        <w:t xml:space="preserve">Courtlan </w:t>
      </w:r>
      <w:r w:rsidR="009359C5">
        <w:rPr>
          <w:rFonts w:asciiTheme="minorHAnsi" w:hAnsiTheme="minorHAnsi"/>
        </w:rPr>
        <w:t xml:space="preserve">Erickson gave a brief training on rules of order in reference to </w:t>
      </w:r>
      <w:r w:rsidR="00A707F3">
        <w:rPr>
          <w:rFonts w:asciiTheme="minorHAnsi" w:hAnsiTheme="minorHAnsi"/>
        </w:rPr>
        <w:t xml:space="preserve">motions and </w:t>
      </w:r>
      <w:r w:rsidR="009359C5">
        <w:rPr>
          <w:rFonts w:asciiTheme="minorHAnsi" w:hAnsiTheme="minorHAnsi"/>
        </w:rPr>
        <w:t>ex parte communication</w:t>
      </w:r>
      <w:r w:rsidR="00A707F3">
        <w:rPr>
          <w:rFonts w:asciiTheme="minorHAnsi" w:hAnsiTheme="minorHAnsi"/>
        </w:rPr>
        <w:t>.</w:t>
      </w:r>
      <w:r w:rsidR="005F1B1D">
        <w:rPr>
          <w:rFonts w:asciiTheme="minorHAnsi" w:hAnsiTheme="minorHAnsi"/>
        </w:rPr>
        <w:t xml:space="preserve">  There was a brief discussion</w:t>
      </w:r>
      <w:r w:rsidR="001F10A7">
        <w:rPr>
          <w:rFonts w:asciiTheme="minorHAnsi" w:hAnsiTheme="minorHAnsi"/>
        </w:rPr>
        <w:t xml:space="preserve">.  </w:t>
      </w:r>
      <w:r w:rsidR="005F1B1D">
        <w:rPr>
          <w:rFonts w:asciiTheme="minorHAnsi" w:hAnsiTheme="minorHAnsi"/>
        </w:rPr>
        <w:t xml:space="preserve">Mr. Erickson said </w:t>
      </w:r>
      <w:r w:rsidR="001F10A7">
        <w:rPr>
          <w:rFonts w:asciiTheme="minorHAnsi" w:hAnsiTheme="minorHAnsi"/>
        </w:rPr>
        <w:t>if a person is bringing an application before you, that is to be decided based on whether or not the person is entitled to approval based on the current ordinances it’s administrative; if the application would require some kind of change to our ordinances; including our zoning map change then it’s legislative.</w:t>
      </w:r>
      <w:r w:rsidR="00B820DD">
        <w:rPr>
          <w:rFonts w:asciiTheme="minorHAnsi" w:hAnsiTheme="minorHAnsi"/>
        </w:rPr>
        <w:tab/>
      </w:r>
      <w:r w:rsidR="00B820DD">
        <w:rPr>
          <w:rFonts w:asciiTheme="minorHAnsi" w:hAnsiTheme="minorHAnsi"/>
        </w:rPr>
        <w:tab/>
      </w:r>
    </w:p>
    <w:p w:rsidR="00D4635E" w:rsidRDefault="00D4635E" w:rsidP="00D4635E">
      <w:pPr>
        <w:tabs>
          <w:tab w:val="left" w:pos="540"/>
          <w:tab w:val="left" w:pos="900"/>
          <w:tab w:val="left" w:pos="1170"/>
          <w:tab w:val="left" w:pos="1800"/>
          <w:tab w:val="left" w:pos="3240"/>
          <w:tab w:val="left" w:pos="4320"/>
          <w:tab w:val="left" w:pos="5760"/>
        </w:tabs>
        <w:ind w:left="2520" w:hanging="2160"/>
        <w:jc w:val="both"/>
        <w:rPr>
          <w:rFonts w:asciiTheme="minorHAnsi" w:hAnsiTheme="minorHAnsi"/>
          <w:b/>
        </w:rPr>
      </w:pPr>
      <w:r>
        <w:rPr>
          <w:rFonts w:asciiTheme="minorHAnsi" w:hAnsiTheme="minorHAnsi"/>
          <w:b/>
        </w:rPr>
        <w:tab/>
      </w:r>
      <w:r>
        <w:rPr>
          <w:rFonts w:asciiTheme="minorHAnsi" w:hAnsiTheme="minorHAnsi"/>
          <w:b/>
        </w:rPr>
        <w:tab/>
      </w:r>
    </w:p>
    <w:p w:rsidR="00D4635E" w:rsidRDefault="00D4635E" w:rsidP="00CA1AB3">
      <w:pPr>
        <w:pStyle w:val="ListParagraph"/>
        <w:tabs>
          <w:tab w:val="left" w:pos="360"/>
          <w:tab w:val="left" w:pos="1080"/>
          <w:tab w:val="left" w:pos="1560"/>
          <w:tab w:val="left" w:pos="2040"/>
          <w:tab w:val="left" w:pos="4320"/>
          <w:tab w:val="left" w:pos="5760"/>
        </w:tabs>
        <w:ind w:left="540" w:hanging="540"/>
        <w:jc w:val="both"/>
        <w:rPr>
          <w:b/>
        </w:rPr>
      </w:pPr>
      <w:r>
        <w:rPr>
          <w:b/>
        </w:rPr>
        <w:t>6.</w:t>
      </w:r>
      <w:r>
        <w:rPr>
          <w:b/>
        </w:rPr>
        <w:tab/>
        <w:t xml:space="preserve">    Public Comment for Items not on the Agenda</w:t>
      </w:r>
      <w:r w:rsidR="009359C5">
        <w:rPr>
          <w:b/>
        </w:rPr>
        <w:t xml:space="preserve">:  </w:t>
      </w:r>
      <w:r w:rsidR="003D4955" w:rsidRPr="007A6BFC">
        <w:t>Ron Gleason</w:t>
      </w:r>
      <w:r w:rsidR="001F10A7">
        <w:t xml:space="preserve"> reminded everyone about the Moonlight Glide that would be on Saturday at North Fork Park.  There would be </w:t>
      </w:r>
      <w:r w:rsidR="003D4955" w:rsidRPr="007A6BFC">
        <w:t>representative</w:t>
      </w:r>
      <w:r w:rsidR="001F10A7">
        <w:t xml:space="preserve">s </w:t>
      </w:r>
      <w:r w:rsidR="001F10A7" w:rsidRPr="003B4164">
        <w:t xml:space="preserve">from </w:t>
      </w:r>
      <w:r w:rsidR="00636749">
        <w:t xml:space="preserve">Starry Night doing awareness and education on </w:t>
      </w:r>
      <w:r w:rsidR="00F1386F">
        <w:t xml:space="preserve">dark skies lighting.  </w:t>
      </w:r>
      <w:r w:rsidR="00D059BE">
        <w:t xml:space="preserve">About Dark Skies, there was a general session of Utah Government that started this week.  There is a motion </w:t>
      </w:r>
      <w:r w:rsidR="00966A00">
        <w:t xml:space="preserve">SCSR2 by </w:t>
      </w:r>
      <w:r w:rsidR="004755AA">
        <w:t xml:space="preserve"> </w:t>
      </w:r>
      <w:r w:rsidR="00966A00">
        <w:t xml:space="preserve"> where he has submitted a resolution encouraging the use of shielded light fixtures on outdoor lights.  It is at the state level and we feel we can use that to create awareness </w:t>
      </w:r>
      <w:r w:rsidR="00A56745">
        <w:t xml:space="preserve">and see if we can get this passed.  He asked Director Grover about the presentation made earlier and asked if the public could get more information with the number of permits between two Planning Commissions.  Director Grover replied to go online on the County Commission packets and obtain the information there.  His second question for Director Grover was it’s been 18+ months since they started the Water Budget/Water Study and he wanted to know about an update.  </w:t>
      </w:r>
      <w:r w:rsidR="000A0C3A">
        <w:t xml:space="preserve">Director </w:t>
      </w:r>
      <w:r w:rsidR="0019398E" w:rsidRPr="007A6BFC">
        <w:t xml:space="preserve">Grover </w:t>
      </w:r>
      <w:r w:rsidR="000A0C3A">
        <w:t xml:space="preserve">replied </w:t>
      </w:r>
      <w:r w:rsidR="0019398E" w:rsidRPr="007A6BFC">
        <w:t>that was supposed to</w:t>
      </w:r>
      <w:r w:rsidR="000A0C3A">
        <w:t xml:space="preserve"> be finished a year ago; the last time we talked in November, </w:t>
      </w:r>
      <w:r w:rsidR="0019398E" w:rsidRPr="007A6BFC">
        <w:t xml:space="preserve">and we’re trying to get </w:t>
      </w:r>
      <w:r w:rsidR="000A0C3A">
        <w:t>traction in other ways and t</w:t>
      </w:r>
      <w:r w:rsidR="0019398E" w:rsidRPr="007A6BFC">
        <w:t>his should have been done.</w:t>
      </w:r>
      <w:r w:rsidR="0019398E">
        <w:rPr>
          <w:b/>
        </w:rPr>
        <w:t xml:space="preserve">  </w:t>
      </w:r>
    </w:p>
    <w:p w:rsidR="00D4635E" w:rsidRDefault="00D4635E" w:rsidP="00D4635E">
      <w:pPr>
        <w:pStyle w:val="ListParagraph"/>
        <w:tabs>
          <w:tab w:val="left" w:pos="360"/>
          <w:tab w:val="left" w:pos="1080"/>
          <w:tab w:val="left" w:pos="1560"/>
          <w:tab w:val="left" w:pos="2040"/>
          <w:tab w:val="left" w:pos="4320"/>
          <w:tab w:val="left" w:pos="5760"/>
        </w:tabs>
        <w:ind w:left="0"/>
        <w:jc w:val="both"/>
        <w:rPr>
          <w:b/>
        </w:rPr>
      </w:pPr>
      <w:r>
        <w:rPr>
          <w:b/>
        </w:rPr>
        <w:t xml:space="preserve">                                                                                                                                                                                                                                                                                                                                                                                                                                                                                                                                                                                                                                                                                                                                                                                                                                                                                                                                                                                                                                                                                                                                                                                                                                                                                                                                                                                                                                                                                                                                                                                                                                                                                                                                                                                                                                                                                                                                                                                                                                                                                                                                                                                                                                                                                                                                                                                                                                                                                                                                                                                                                                                                                                                                                                                                                                                                                                                                                                                                                                                                                                                                                                                                                                                                                                                                                                                                                                                                                                                                                                                                                                                                                                                                                                                                                                                                                                                                                                                                                                                                                                                                                                                                                                                                                                                                                                                                                                                                                                                                                                                                                                                                                                                                                                                                                                                                                                                                                                                                                                                                                                                                                                                                                                                                                                                                                                                                                                                                                                                                                                                                                                                                                                                                                                                                                                                                                                                                                                                                                                                                                                                                                                                                                                                                                                                                                                                                                                                                                                                                                                                                                                                                                                                                                                                                                                                                                                                                                                                                                                                                                                                                                                                                                                                                                                                                                                                                                                                   </w:t>
      </w:r>
    </w:p>
    <w:p w:rsidR="00D4635E" w:rsidRDefault="00D4635E" w:rsidP="00D4635E">
      <w:pPr>
        <w:pStyle w:val="Info"/>
        <w:tabs>
          <w:tab w:val="left" w:pos="0"/>
          <w:tab w:val="left" w:pos="360"/>
          <w:tab w:val="left" w:pos="2520"/>
        </w:tabs>
        <w:ind w:left="0"/>
        <w:jc w:val="both"/>
        <w:rPr>
          <w:b/>
        </w:rPr>
      </w:pPr>
      <w:r>
        <w:rPr>
          <w:b/>
        </w:rPr>
        <w:t>7.</w:t>
      </w:r>
      <w:r>
        <w:rPr>
          <w:b/>
        </w:rPr>
        <w:tab/>
        <w:t xml:space="preserve">    Remarks from Planning Commissioners</w:t>
      </w:r>
      <w:r w:rsidR="009359C5">
        <w:rPr>
          <w:b/>
        </w:rPr>
        <w:t xml:space="preserve">:  </w:t>
      </w:r>
      <w:r>
        <w:rPr>
          <w:b/>
        </w:rPr>
        <w:t xml:space="preserve"> </w:t>
      </w:r>
      <w:r w:rsidR="000A0C3A">
        <w:t>Chair Taylor thanked everyone for their vote to have another term as chair.</w:t>
      </w:r>
    </w:p>
    <w:p w:rsidR="00D4635E" w:rsidRDefault="00D4635E" w:rsidP="00D4635E">
      <w:pPr>
        <w:pStyle w:val="Info"/>
        <w:tabs>
          <w:tab w:val="left" w:pos="0"/>
          <w:tab w:val="left" w:pos="360"/>
          <w:tab w:val="left" w:pos="2520"/>
        </w:tabs>
        <w:ind w:left="0"/>
        <w:jc w:val="both"/>
        <w:rPr>
          <w:b/>
        </w:rPr>
      </w:pPr>
    </w:p>
    <w:p w:rsidR="00D4635E" w:rsidRDefault="00D4635E" w:rsidP="00CA1AB3">
      <w:pPr>
        <w:pStyle w:val="Info"/>
        <w:tabs>
          <w:tab w:val="left" w:pos="360"/>
          <w:tab w:val="left" w:pos="540"/>
          <w:tab w:val="left" w:pos="1320"/>
          <w:tab w:val="left" w:pos="2520"/>
        </w:tabs>
        <w:ind w:left="540" w:hanging="540"/>
        <w:jc w:val="both"/>
        <w:rPr>
          <w:b/>
        </w:rPr>
      </w:pPr>
      <w:r>
        <w:rPr>
          <w:b/>
        </w:rPr>
        <w:t>8.</w:t>
      </w:r>
      <w:r>
        <w:rPr>
          <w:b/>
        </w:rPr>
        <w:tab/>
        <w:t xml:space="preserve">    Planning Director Report</w:t>
      </w:r>
      <w:r w:rsidR="009359C5">
        <w:rPr>
          <w:b/>
        </w:rPr>
        <w:t>:</w:t>
      </w:r>
      <w:r w:rsidR="0019398E">
        <w:rPr>
          <w:b/>
        </w:rPr>
        <w:t xml:space="preserve">  </w:t>
      </w:r>
      <w:r w:rsidR="005F1B1D" w:rsidRPr="005F1B1D">
        <w:t xml:space="preserve">Director </w:t>
      </w:r>
      <w:r w:rsidR="0019398E" w:rsidRPr="007A6BFC">
        <w:t xml:space="preserve">Grover </w:t>
      </w:r>
      <w:r w:rsidR="000A0C3A">
        <w:t xml:space="preserve">said </w:t>
      </w:r>
      <w:r w:rsidR="0019398E" w:rsidRPr="007A6BFC">
        <w:t>have an intern</w:t>
      </w:r>
      <w:r w:rsidR="000A0C3A">
        <w:t xml:space="preserve">/Weber State student that is working in our department pro-bono.  She is doing the Dark Sky inventory at night, and we have it mapped out.  Currently she is doing </w:t>
      </w:r>
      <w:r w:rsidR="0019398E" w:rsidRPr="007A6BFC">
        <w:t>commercial areas</w:t>
      </w:r>
      <w:r w:rsidR="000A0C3A">
        <w:t xml:space="preserve"> in</w:t>
      </w:r>
      <w:r w:rsidR="0019398E" w:rsidRPr="007A6BFC">
        <w:t xml:space="preserve"> identifying</w:t>
      </w:r>
      <w:r w:rsidR="000A0C3A">
        <w:t xml:space="preserve"> and taking pictures of</w:t>
      </w:r>
      <w:r w:rsidR="0019398E" w:rsidRPr="007A6BFC">
        <w:t xml:space="preserve"> which</w:t>
      </w:r>
      <w:r w:rsidR="000A0C3A">
        <w:t xml:space="preserve"> ones </w:t>
      </w:r>
      <w:r w:rsidR="0019398E" w:rsidRPr="007A6BFC">
        <w:t>are i</w:t>
      </w:r>
      <w:r w:rsidR="000A0C3A">
        <w:t xml:space="preserve">n compliance and which are not.  We are going through that inventory, and also part of the Dark Skies, and the commission asked us to do </w:t>
      </w:r>
      <w:r w:rsidR="0019398E" w:rsidRPr="007A6BFC">
        <w:t>education</w:t>
      </w:r>
      <w:r w:rsidR="000A0C3A">
        <w:t>.  We have a brochure that we are handing out to the builders when they come in</w:t>
      </w:r>
      <w:r w:rsidR="00636264">
        <w:t xml:space="preserve">; and she is making that more </w:t>
      </w:r>
      <w:r w:rsidR="0019398E" w:rsidRPr="007A6BFC">
        <w:t xml:space="preserve">elaborate and more detailed.  </w:t>
      </w:r>
      <w:r w:rsidR="00636264">
        <w:t xml:space="preserve">We also are having her working on </w:t>
      </w:r>
      <w:r w:rsidR="0019398E" w:rsidRPr="007A6BFC">
        <w:t>Agri-tourism</w:t>
      </w:r>
      <w:r w:rsidR="00636264">
        <w:t xml:space="preserve">, and the areas that are using </w:t>
      </w:r>
      <w:r w:rsidR="0019398E" w:rsidRPr="007A6BFC">
        <w:t>agri-</w:t>
      </w:r>
      <w:r w:rsidR="009425F6" w:rsidRPr="007A6BFC">
        <w:t>tourism</w:t>
      </w:r>
      <w:r w:rsidR="00636264">
        <w:t>, and having that in different hotels t</w:t>
      </w:r>
      <w:r w:rsidR="0019398E" w:rsidRPr="007A6BFC">
        <w:t xml:space="preserve">o </w:t>
      </w:r>
      <w:r w:rsidR="0019398E" w:rsidRPr="007A6BFC">
        <w:lastRenderedPageBreak/>
        <w:t xml:space="preserve">encourage people to </w:t>
      </w:r>
      <w:r w:rsidR="00636264">
        <w:t xml:space="preserve">go out and participate in the Agri-tourism that are out there. </w:t>
      </w:r>
      <w:r w:rsidR="004755AA">
        <w:t xml:space="preserve">She is also working on code enforcement in the back woods area and she is doing it on Google Earth identifying things.  </w:t>
      </w:r>
    </w:p>
    <w:p w:rsidR="00D4635E" w:rsidRDefault="00D4635E" w:rsidP="00D4635E">
      <w:pPr>
        <w:pStyle w:val="Info"/>
        <w:tabs>
          <w:tab w:val="left" w:pos="0"/>
          <w:tab w:val="left" w:pos="360"/>
          <w:tab w:val="left" w:pos="1320"/>
          <w:tab w:val="left" w:pos="2520"/>
        </w:tabs>
        <w:ind w:left="0"/>
        <w:jc w:val="both"/>
        <w:rPr>
          <w:b/>
        </w:rPr>
      </w:pPr>
    </w:p>
    <w:p w:rsidR="00D4635E" w:rsidRDefault="00D4635E" w:rsidP="00D4635E">
      <w:pPr>
        <w:pStyle w:val="Info"/>
        <w:tabs>
          <w:tab w:val="left" w:pos="0"/>
          <w:tab w:val="left" w:pos="360"/>
          <w:tab w:val="left" w:pos="1320"/>
          <w:tab w:val="left" w:pos="2520"/>
        </w:tabs>
        <w:ind w:left="0"/>
        <w:jc w:val="both"/>
        <w:rPr>
          <w:b/>
        </w:rPr>
      </w:pPr>
      <w:r>
        <w:rPr>
          <w:b/>
        </w:rPr>
        <w:t>9.</w:t>
      </w:r>
      <w:r>
        <w:rPr>
          <w:b/>
        </w:rPr>
        <w:tab/>
        <w:t xml:space="preserve">    Remarks from Legal Counsel</w:t>
      </w:r>
      <w:r w:rsidR="009359C5">
        <w:rPr>
          <w:b/>
        </w:rPr>
        <w:t>:</w:t>
      </w:r>
      <w:r w:rsidR="0019398E">
        <w:rPr>
          <w:b/>
        </w:rPr>
        <w:t xml:space="preserve">  </w:t>
      </w:r>
      <w:r w:rsidR="0019398E" w:rsidRPr="007A6BFC">
        <w:t>None</w:t>
      </w:r>
    </w:p>
    <w:p w:rsidR="00032D15" w:rsidRDefault="00032D15" w:rsidP="00FF4E2F">
      <w:pPr>
        <w:pStyle w:val="Info"/>
        <w:tabs>
          <w:tab w:val="left" w:pos="0"/>
          <w:tab w:val="left" w:pos="540"/>
          <w:tab w:val="left" w:pos="1320"/>
          <w:tab w:val="left" w:pos="2520"/>
        </w:tabs>
        <w:ind w:left="540" w:hanging="540"/>
        <w:rPr>
          <w:b/>
        </w:rPr>
      </w:pPr>
    </w:p>
    <w:p w:rsidR="00E06F96" w:rsidRDefault="00DE4248" w:rsidP="007E3033">
      <w:pPr>
        <w:pStyle w:val="NoSpacing"/>
        <w:tabs>
          <w:tab w:val="left" w:pos="540"/>
        </w:tabs>
        <w:ind w:hanging="540"/>
        <w:rPr>
          <w:rFonts w:cstheme="minorHAnsi"/>
          <w:b/>
        </w:rPr>
      </w:pPr>
      <w:r>
        <w:rPr>
          <w:b/>
        </w:rPr>
        <w:tab/>
      </w:r>
      <w:r w:rsidR="00D4635E">
        <w:rPr>
          <w:b/>
        </w:rPr>
        <w:t>10</w:t>
      </w:r>
      <w:r w:rsidR="00032D15" w:rsidRPr="00DE4248">
        <w:rPr>
          <w:b/>
        </w:rPr>
        <w:t>.</w:t>
      </w:r>
      <w:r w:rsidR="00032D15" w:rsidRPr="00DE4248">
        <w:rPr>
          <w:b/>
        </w:rPr>
        <w:tab/>
      </w:r>
      <w:r w:rsidR="00E06F96" w:rsidRPr="00DE4248">
        <w:rPr>
          <w:rFonts w:cstheme="minorHAnsi"/>
          <w:b/>
        </w:rPr>
        <w:t xml:space="preserve">The meeting was adjourned at 8:20 p.m. </w:t>
      </w:r>
    </w:p>
    <w:p w:rsidR="004755AA" w:rsidRPr="007A5ADA" w:rsidRDefault="004755AA" w:rsidP="007E3033">
      <w:pPr>
        <w:pStyle w:val="NoSpacing"/>
        <w:tabs>
          <w:tab w:val="left" w:pos="540"/>
        </w:tabs>
        <w:ind w:hanging="540"/>
        <w:rPr>
          <w:rFonts w:cstheme="minorHAnsi"/>
          <w:b/>
        </w:rPr>
      </w:pPr>
    </w:p>
    <w:p w:rsidR="00E06F96" w:rsidRDefault="00E06F96" w:rsidP="00696092">
      <w:pPr>
        <w:pStyle w:val="NoSpacing"/>
        <w:tabs>
          <w:tab w:val="left" w:pos="540"/>
        </w:tabs>
        <w:ind w:left="360" w:hanging="540"/>
        <w:rPr>
          <w:rFonts w:cstheme="minorHAnsi"/>
        </w:rPr>
      </w:pPr>
      <w:r w:rsidRPr="006277F4">
        <w:rPr>
          <w:rFonts w:cstheme="minorHAnsi"/>
          <w:b/>
        </w:rPr>
        <w:tab/>
      </w:r>
      <w:r w:rsidRPr="006277F4">
        <w:rPr>
          <w:rFonts w:cstheme="minorHAnsi"/>
          <w:b/>
        </w:rPr>
        <w:tab/>
      </w:r>
      <w:r w:rsidRPr="006277F4">
        <w:rPr>
          <w:rFonts w:cstheme="minorHAnsi"/>
          <w:b/>
        </w:rPr>
        <w:tab/>
        <w:t xml:space="preserve">        </w:t>
      </w:r>
      <w:r>
        <w:rPr>
          <w:rFonts w:cstheme="minorHAnsi"/>
          <w:b/>
        </w:rPr>
        <w:t xml:space="preserve">   </w:t>
      </w:r>
      <w:r w:rsidRPr="006277F4">
        <w:rPr>
          <w:rFonts w:cstheme="minorHAnsi"/>
          <w:b/>
        </w:rPr>
        <w:t xml:space="preserve"> </w:t>
      </w:r>
      <w:r w:rsidRPr="006277F4">
        <w:rPr>
          <w:rFonts w:cstheme="minorHAnsi"/>
        </w:rPr>
        <w:t xml:space="preserve">Respectfully Submitted, </w:t>
      </w:r>
    </w:p>
    <w:p w:rsidR="004755AA" w:rsidRDefault="004755AA" w:rsidP="00696092">
      <w:pPr>
        <w:pStyle w:val="NoSpacing"/>
        <w:tabs>
          <w:tab w:val="left" w:pos="540"/>
        </w:tabs>
        <w:ind w:left="360" w:hanging="540"/>
        <w:rPr>
          <w:rFonts w:cstheme="minorHAnsi"/>
        </w:rPr>
      </w:pPr>
    </w:p>
    <w:p w:rsidR="004755AA" w:rsidRDefault="00E06F96" w:rsidP="00231DB2">
      <w:pPr>
        <w:pStyle w:val="NoSpacing"/>
        <w:tabs>
          <w:tab w:val="left" w:pos="540"/>
          <w:tab w:val="left" w:pos="1260"/>
        </w:tabs>
        <w:ind w:hanging="540"/>
        <w:rPr>
          <w:rFonts w:cstheme="minorHAnsi"/>
        </w:rPr>
      </w:pPr>
      <w:r>
        <w:rPr>
          <w:rFonts w:cstheme="minorHAnsi"/>
        </w:rPr>
        <w:tab/>
      </w:r>
      <w:r w:rsidR="00DE4248">
        <w:rPr>
          <w:rFonts w:cstheme="minorHAnsi"/>
        </w:rPr>
        <w:tab/>
      </w:r>
      <w:r w:rsidR="00DE4248">
        <w:rPr>
          <w:rFonts w:cstheme="minorHAnsi"/>
        </w:rPr>
        <w:tab/>
        <w:t>Kary Serrano, Secretary</w:t>
      </w:r>
      <w:r w:rsidR="00231DB2">
        <w:rPr>
          <w:rFonts w:cstheme="minorHAnsi"/>
        </w:rPr>
        <w:t xml:space="preserve">; </w:t>
      </w:r>
    </w:p>
    <w:p w:rsidR="00C740F2" w:rsidRDefault="004755AA" w:rsidP="00231DB2">
      <w:pPr>
        <w:pStyle w:val="NoSpacing"/>
        <w:tabs>
          <w:tab w:val="left" w:pos="540"/>
          <w:tab w:val="left" w:pos="1260"/>
        </w:tabs>
        <w:ind w:hanging="540"/>
      </w:pPr>
      <w:r>
        <w:rPr>
          <w:rFonts w:cstheme="minorHAnsi"/>
        </w:rPr>
        <w:tab/>
      </w:r>
      <w:r>
        <w:rPr>
          <w:rFonts w:cstheme="minorHAnsi"/>
        </w:rPr>
        <w:tab/>
      </w:r>
      <w:r>
        <w:rPr>
          <w:rFonts w:cstheme="minorHAnsi"/>
        </w:rPr>
        <w:tab/>
      </w:r>
      <w:r w:rsidR="00E06F96" w:rsidRPr="006277F4">
        <w:rPr>
          <w:rFonts w:cstheme="minorHAnsi"/>
        </w:rPr>
        <w:t xml:space="preserve">Weber County Planning Commission </w:t>
      </w:r>
    </w:p>
    <w:sectPr w:rsidR="00C740F2" w:rsidSect="001A12F2">
      <w:headerReference w:type="even" r:id="rId7"/>
      <w:headerReference w:type="default" r:id="rId8"/>
      <w:footerReference w:type="even" r:id="rId9"/>
      <w:footerReference w:type="default" r:id="rId10"/>
      <w:headerReference w:type="first" r:id="rId11"/>
      <w:footerReference w:type="first" r:id="rId12"/>
      <w:pgSz w:w="12240" w:h="15840"/>
      <w:pgMar w:top="1260" w:right="990" w:bottom="990" w:left="810" w:header="720" w:footer="51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FBE" w:rsidRDefault="002D7FBE" w:rsidP="002D3C97">
      <w:r>
        <w:separator/>
      </w:r>
    </w:p>
  </w:endnote>
  <w:endnote w:type="continuationSeparator" w:id="0">
    <w:p w:rsidR="002D7FBE" w:rsidRDefault="002D7FBE" w:rsidP="002D3C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35E" w:rsidRDefault="00D46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BE" w:rsidRDefault="002D7FBE" w:rsidP="00A6027B">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253C4D" w:rsidRPr="00253C4D">
      <w:fldChar w:fldCharType="begin"/>
    </w:r>
    <w:r>
      <w:instrText xml:space="preserve"> PAGE   \* MERGEFORMAT </w:instrText>
    </w:r>
    <w:r w:rsidR="00253C4D" w:rsidRPr="00253C4D">
      <w:fldChar w:fldCharType="separate"/>
    </w:r>
    <w:r w:rsidR="00D56556" w:rsidRPr="00D56556">
      <w:rPr>
        <w:rFonts w:asciiTheme="majorHAnsi" w:hAnsiTheme="majorHAnsi"/>
        <w:noProof/>
      </w:rPr>
      <w:t>3</w:t>
    </w:r>
    <w:r w:rsidR="00253C4D">
      <w:rPr>
        <w:rFonts w:asciiTheme="majorHAnsi" w:hAnsiTheme="majorHAnsi"/>
        <w:noProof/>
      </w:rPr>
      <w:fldChar w:fldCharType="end"/>
    </w:r>
  </w:p>
  <w:p w:rsidR="002D7FBE" w:rsidRDefault="002D7F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BE" w:rsidRDefault="002D7FB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253C4D" w:rsidRPr="00253C4D">
      <w:fldChar w:fldCharType="begin"/>
    </w:r>
    <w:r>
      <w:instrText xml:space="preserve"> PAGE   \* MERGEFORMAT </w:instrText>
    </w:r>
    <w:r w:rsidR="00253C4D" w:rsidRPr="00253C4D">
      <w:fldChar w:fldCharType="separate"/>
    </w:r>
    <w:r w:rsidR="00D56556" w:rsidRPr="00D56556">
      <w:rPr>
        <w:rFonts w:asciiTheme="majorHAnsi" w:hAnsiTheme="majorHAnsi"/>
        <w:noProof/>
      </w:rPr>
      <w:t>1</w:t>
    </w:r>
    <w:r w:rsidR="00253C4D">
      <w:rPr>
        <w:rFonts w:asciiTheme="majorHAnsi" w:hAnsiTheme="majorHAnsi"/>
        <w:noProof/>
      </w:rPr>
      <w:fldChar w:fldCharType="end"/>
    </w:r>
  </w:p>
  <w:p w:rsidR="002D7FBE" w:rsidRDefault="002D7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FBE" w:rsidRDefault="002D7FBE" w:rsidP="002D3C97">
      <w:r>
        <w:separator/>
      </w:r>
    </w:p>
  </w:footnote>
  <w:footnote w:type="continuationSeparator" w:id="0">
    <w:p w:rsidR="002D7FBE" w:rsidRDefault="002D7FBE" w:rsidP="002D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35E" w:rsidRDefault="00D463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BE" w:rsidRPr="002D3C97" w:rsidRDefault="002D7FBE" w:rsidP="002D3C97">
    <w:pPr>
      <w:pStyle w:val="Header"/>
      <w:rPr>
        <w:b/>
        <w:color w:val="365F91" w:themeColor="accent1" w:themeShade="BF"/>
        <w:sz w:val="24"/>
        <w:szCs w:val="24"/>
      </w:rPr>
    </w:pPr>
    <w:r w:rsidRPr="002D3C97">
      <w:rPr>
        <w:b/>
        <w:color w:val="365F91" w:themeColor="accent1" w:themeShade="BF"/>
        <w:sz w:val="24"/>
        <w:szCs w:val="24"/>
      </w:rPr>
      <w:t>OGDEN VALLEY PLANNING COMMISSION</w:t>
    </w:r>
    <w:r w:rsidRPr="002D3C97">
      <w:rPr>
        <w:b/>
        <w:color w:val="365F91" w:themeColor="accent1" w:themeShade="BF"/>
        <w:sz w:val="24"/>
        <w:szCs w:val="24"/>
      </w:rPr>
      <w:ptab w:relativeTo="margin" w:alignment="center" w:leader="none"/>
    </w:r>
    <w:r w:rsidRPr="002D3C97">
      <w:rPr>
        <w:b/>
        <w:color w:val="365F91" w:themeColor="accent1" w:themeShade="BF"/>
        <w:sz w:val="24"/>
        <w:szCs w:val="24"/>
      </w:rPr>
      <w:ptab w:relativeTo="margin" w:alignment="right" w:leader="none"/>
    </w:r>
    <w:r w:rsidRPr="002D3C97">
      <w:rPr>
        <w:b/>
        <w:color w:val="365F91" w:themeColor="accent1" w:themeShade="BF"/>
        <w:sz w:val="24"/>
        <w:szCs w:val="24"/>
      </w:rPr>
      <w:t>JANUARY 3, 2017</w:t>
    </w:r>
  </w:p>
  <w:p w:rsidR="002D7FBE" w:rsidRPr="002D3C97" w:rsidRDefault="002D7FBE" w:rsidP="002D3C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854454"/>
      <w:docPartObj>
        <w:docPartGallery w:val="Watermarks"/>
        <w:docPartUnique/>
      </w:docPartObj>
    </w:sdtPr>
    <w:sdtContent>
      <w:p w:rsidR="00D4635E" w:rsidRDefault="00253C4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F45"/>
    <w:multiLevelType w:val="hybridMultilevel"/>
    <w:tmpl w:val="18968D2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55A0D67"/>
    <w:multiLevelType w:val="hybridMultilevel"/>
    <w:tmpl w:val="BF52247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73A6C96"/>
    <w:multiLevelType w:val="hybridMultilevel"/>
    <w:tmpl w:val="12FA7A2A"/>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
    <w:nsid w:val="08653407"/>
    <w:multiLevelType w:val="hybridMultilevel"/>
    <w:tmpl w:val="3CFCDC7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0F765E4A"/>
    <w:multiLevelType w:val="hybridMultilevel"/>
    <w:tmpl w:val="2E06001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17862D66"/>
    <w:multiLevelType w:val="hybridMultilevel"/>
    <w:tmpl w:val="ABC2A42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B3F7C2E"/>
    <w:multiLevelType w:val="hybridMultilevel"/>
    <w:tmpl w:val="A6F4904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D56112E"/>
    <w:multiLevelType w:val="hybridMultilevel"/>
    <w:tmpl w:val="818A01F2"/>
    <w:lvl w:ilvl="0" w:tplc="04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nsid w:val="1DA90552"/>
    <w:multiLevelType w:val="hybridMultilevel"/>
    <w:tmpl w:val="17C8C13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F5B2ACD"/>
    <w:multiLevelType w:val="hybridMultilevel"/>
    <w:tmpl w:val="55AAE89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1F16042"/>
    <w:multiLevelType w:val="hybridMultilevel"/>
    <w:tmpl w:val="36CA47A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8E3416A"/>
    <w:multiLevelType w:val="hybridMultilevel"/>
    <w:tmpl w:val="7F06911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2D303AC2"/>
    <w:multiLevelType w:val="hybridMultilevel"/>
    <w:tmpl w:val="D25A7ECA"/>
    <w:lvl w:ilvl="0" w:tplc="04090019">
      <w:start w:val="1"/>
      <w:numFmt w:val="lowerLetter"/>
      <w:lvlText w:val="%1."/>
      <w:lvlJc w:val="left"/>
      <w:pPr>
        <w:ind w:left="2011" w:hanging="360"/>
      </w:pPr>
    </w:lvl>
    <w:lvl w:ilvl="1" w:tplc="04090019" w:tentative="1">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13">
    <w:nsid w:val="2F521765"/>
    <w:multiLevelType w:val="hybridMultilevel"/>
    <w:tmpl w:val="B00E8DB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32E18D7"/>
    <w:multiLevelType w:val="hybridMultilevel"/>
    <w:tmpl w:val="4A9EE4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6F3468E"/>
    <w:multiLevelType w:val="hybridMultilevel"/>
    <w:tmpl w:val="0538989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54352CA"/>
    <w:multiLevelType w:val="hybridMultilevel"/>
    <w:tmpl w:val="B568CC9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465D2A03"/>
    <w:multiLevelType w:val="hybridMultilevel"/>
    <w:tmpl w:val="EE4ED38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8B33068"/>
    <w:multiLevelType w:val="hybridMultilevel"/>
    <w:tmpl w:val="99FCF1CE"/>
    <w:lvl w:ilvl="0" w:tplc="B0CE5C8A">
      <w:start w:val="7"/>
      <w:numFmt w:val="decimal"/>
      <w:lvlText w:val="%1)"/>
      <w:lvlJc w:val="left"/>
      <w:pPr>
        <w:ind w:left="1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95CCA"/>
    <w:multiLevelType w:val="hybridMultilevel"/>
    <w:tmpl w:val="743EF17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BAD7EF9"/>
    <w:multiLevelType w:val="hybridMultilevel"/>
    <w:tmpl w:val="4CA822E2"/>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1">
    <w:nsid w:val="4DB0127F"/>
    <w:multiLevelType w:val="hybridMultilevel"/>
    <w:tmpl w:val="8C88E39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E5C63D8"/>
    <w:multiLevelType w:val="hybridMultilevel"/>
    <w:tmpl w:val="35A8FFA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F57773A"/>
    <w:multiLevelType w:val="hybridMultilevel"/>
    <w:tmpl w:val="5BA8D230"/>
    <w:lvl w:ilvl="0" w:tplc="04090019">
      <w:start w:val="1"/>
      <w:numFmt w:val="lowerLetter"/>
      <w:lvlText w:val="%1."/>
      <w:lvlJc w:val="left"/>
      <w:pPr>
        <w:ind w:left="2011" w:hanging="360"/>
      </w:pPr>
    </w:lvl>
    <w:lvl w:ilvl="1" w:tplc="04090019" w:tentative="1">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24">
    <w:nsid w:val="52FE25B7"/>
    <w:multiLevelType w:val="hybridMultilevel"/>
    <w:tmpl w:val="401AB13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62756FF"/>
    <w:multiLevelType w:val="hybridMultilevel"/>
    <w:tmpl w:val="743EF17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56D4495E"/>
    <w:multiLevelType w:val="hybridMultilevel"/>
    <w:tmpl w:val="D2D0FA5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5DA53BCB"/>
    <w:multiLevelType w:val="hybridMultilevel"/>
    <w:tmpl w:val="52A86A96"/>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8">
    <w:nsid w:val="63EC2058"/>
    <w:multiLevelType w:val="hybridMultilevel"/>
    <w:tmpl w:val="16840FE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5AE1960"/>
    <w:multiLevelType w:val="hybridMultilevel"/>
    <w:tmpl w:val="6C2425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A9F30DC"/>
    <w:multiLevelType w:val="hybridMultilevel"/>
    <w:tmpl w:val="39EA2DF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BE21C4B"/>
    <w:multiLevelType w:val="hybridMultilevel"/>
    <w:tmpl w:val="49FCD55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6D1A4440"/>
    <w:multiLevelType w:val="hybridMultilevel"/>
    <w:tmpl w:val="B00E8DB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D5A51F7"/>
    <w:multiLevelType w:val="hybridMultilevel"/>
    <w:tmpl w:val="6E3A046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73FB2B6B"/>
    <w:multiLevelType w:val="hybridMultilevel"/>
    <w:tmpl w:val="5AEEF6A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44130FB"/>
    <w:multiLevelType w:val="hybridMultilevel"/>
    <w:tmpl w:val="998AD65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nsid w:val="777B6B07"/>
    <w:multiLevelType w:val="hybridMultilevel"/>
    <w:tmpl w:val="4FC6EF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90B6C0F"/>
    <w:multiLevelType w:val="hybridMultilevel"/>
    <w:tmpl w:val="A69C47C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7AC80DB9"/>
    <w:multiLevelType w:val="hybridMultilevel"/>
    <w:tmpl w:val="0BDC3EC6"/>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abstractNumId w:val="2"/>
  </w:num>
  <w:num w:numId="2">
    <w:abstractNumId w:val="14"/>
  </w:num>
  <w:num w:numId="3">
    <w:abstractNumId w:val="27"/>
  </w:num>
  <w:num w:numId="4">
    <w:abstractNumId w:val="36"/>
  </w:num>
  <w:num w:numId="5">
    <w:abstractNumId w:val="0"/>
  </w:num>
  <w:num w:numId="6">
    <w:abstractNumId w:val="28"/>
  </w:num>
  <w:num w:numId="7">
    <w:abstractNumId w:val="7"/>
  </w:num>
  <w:num w:numId="8">
    <w:abstractNumId w:val="8"/>
  </w:num>
  <w:num w:numId="9">
    <w:abstractNumId w:val="15"/>
  </w:num>
  <w:num w:numId="10">
    <w:abstractNumId w:val="12"/>
  </w:num>
  <w:num w:numId="11">
    <w:abstractNumId w:val="10"/>
  </w:num>
  <w:num w:numId="12">
    <w:abstractNumId w:val="29"/>
  </w:num>
  <w:num w:numId="13">
    <w:abstractNumId w:val="22"/>
  </w:num>
  <w:num w:numId="14">
    <w:abstractNumId w:val="4"/>
  </w:num>
  <w:num w:numId="15">
    <w:abstractNumId w:val="1"/>
  </w:num>
  <w:num w:numId="16">
    <w:abstractNumId w:val="17"/>
  </w:num>
  <w:num w:numId="17">
    <w:abstractNumId w:val="30"/>
  </w:num>
  <w:num w:numId="18">
    <w:abstractNumId w:val="9"/>
  </w:num>
  <w:num w:numId="19">
    <w:abstractNumId w:val="31"/>
  </w:num>
  <w:num w:numId="20">
    <w:abstractNumId w:val="25"/>
  </w:num>
  <w:num w:numId="21">
    <w:abstractNumId w:val="37"/>
  </w:num>
  <w:num w:numId="22">
    <w:abstractNumId w:val="26"/>
  </w:num>
  <w:num w:numId="23">
    <w:abstractNumId w:val="32"/>
  </w:num>
  <w:num w:numId="24">
    <w:abstractNumId w:val="19"/>
  </w:num>
  <w:num w:numId="25">
    <w:abstractNumId w:val="21"/>
  </w:num>
  <w:num w:numId="26">
    <w:abstractNumId w:val="38"/>
  </w:num>
  <w:num w:numId="27">
    <w:abstractNumId w:val="13"/>
  </w:num>
  <w:num w:numId="28">
    <w:abstractNumId w:val="23"/>
  </w:num>
  <w:num w:numId="29">
    <w:abstractNumId w:val="18"/>
  </w:num>
  <w:num w:numId="30">
    <w:abstractNumId w:val="33"/>
  </w:num>
  <w:num w:numId="31">
    <w:abstractNumId w:val="20"/>
  </w:num>
  <w:num w:numId="32">
    <w:abstractNumId w:val="5"/>
  </w:num>
  <w:num w:numId="33">
    <w:abstractNumId w:val="11"/>
  </w:num>
  <w:num w:numId="34">
    <w:abstractNumId w:val="6"/>
  </w:num>
  <w:num w:numId="35">
    <w:abstractNumId w:val="3"/>
  </w:num>
  <w:num w:numId="36">
    <w:abstractNumId w:val="34"/>
  </w:num>
  <w:num w:numId="37">
    <w:abstractNumId w:val="24"/>
  </w:num>
  <w:num w:numId="38">
    <w:abstractNumId w:val="16"/>
  </w:num>
  <w:num w:numId="39">
    <w:abstractNumId w:val="3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10059"/>
    <w:rsid w:val="00004065"/>
    <w:rsid w:val="0001481F"/>
    <w:rsid w:val="000209E1"/>
    <w:rsid w:val="00027D4F"/>
    <w:rsid w:val="00032D15"/>
    <w:rsid w:val="000364D4"/>
    <w:rsid w:val="000402D3"/>
    <w:rsid w:val="00047D38"/>
    <w:rsid w:val="0005142E"/>
    <w:rsid w:val="000565DB"/>
    <w:rsid w:val="00060A1A"/>
    <w:rsid w:val="00060F08"/>
    <w:rsid w:val="000625B2"/>
    <w:rsid w:val="00065977"/>
    <w:rsid w:val="000678C6"/>
    <w:rsid w:val="000718F5"/>
    <w:rsid w:val="000837C1"/>
    <w:rsid w:val="000864F2"/>
    <w:rsid w:val="000A0C3A"/>
    <w:rsid w:val="000A7C81"/>
    <w:rsid w:val="000C1AE1"/>
    <w:rsid w:val="000C2A26"/>
    <w:rsid w:val="000C2A90"/>
    <w:rsid w:val="000C3602"/>
    <w:rsid w:val="000D463A"/>
    <w:rsid w:val="000F1BDA"/>
    <w:rsid w:val="000F56DC"/>
    <w:rsid w:val="000F60C4"/>
    <w:rsid w:val="00100711"/>
    <w:rsid w:val="0010071A"/>
    <w:rsid w:val="001038AA"/>
    <w:rsid w:val="001068DC"/>
    <w:rsid w:val="00115B2D"/>
    <w:rsid w:val="001233AA"/>
    <w:rsid w:val="0013175D"/>
    <w:rsid w:val="00135D76"/>
    <w:rsid w:val="0013613E"/>
    <w:rsid w:val="00136172"/>
    <w:rsid w:val="001403EB"/>
    <w:rsid w:val="001469B6"/>
    <w:rsid w:val="001543E8"/>
    <w:rsid w:val="00161B1C"/>
    <w:rsid w:val="0017096C"/>
    <w:rsid w:val="0017380C"/>
    <w:rsid w:val="001779CE"/>
    <w:rsid w:val="00182190"/>
    <w:rsid w:val="00190E39"/>
    <w:rsid w:val="0019398E"/>
    <w:rsid w:val="001939B9"/>
    <w:rsid w:val="00194CA1"/>
    <w:rsid w:val="001973CB"/>
    <w:rsid w:val="001A039F"/>
    <w:rsid w:val="001A12F2"/>
    <w:rsid w:val="001A4D83"/>
    <w:rsid w:val="001A5698"/>
    <w:rsid w:val="001B1EB4"/>
    <w:rsid w:val="001B2246"/>
    <w:rsid w:val="001B2620"/>
    <w:rsid w:val="001B3AA0"/>
    <w:rsid w:val="001B5875"/>
    <w:rsid w:val="001B6FD4"/>
    <w:rsid w:val="001D43A0"/>
    <w:rsid w:val="001D49B0"/>
    <w:rsid w:val="001E0719"/>
    <w:rsid w:val="001E4D63"/>
    <w:rsid w:val="001E7153"/>
    <w:rsid w:val="001F10A7"/>
    <w:rsid w:val="002027AD"/>
    <w:rsid w:val="00214DD4"/>
    <w:rsid w:val="00217709"/>
    <w:rsid w:val="00223AC3"/>
    <w:rsid w:val="00231DB2"/>
    <w:rsid w:val="00234732"/>
    <w:rsid w:val="002353A0"/>
    <w:rsid w:val="00236234"/>
    <w:rsid w:val="0024050A"/>
    <w:rsid w:val="00244A89"/>
    <w:rsid w:val="00244FD5"/>
    <w:rsid w:val="00245AFB"/>
    <w:rsid w:val="00251856"/>
    <w:rsid w:val="0025195E"/>
    <w:rsid w:val="00253C4D"/>
    <w:rsid w:val="00262178"/>
    <w:rsid w:val="00267DDA"/>
    <w:rsid w:val="0027121D"/>
    <w:rsid w:val="00274E58"/>
    <w:rsid w:val="00291634"/>
    <w:rsid w:val="0029254B"/>
    <w:rsid w:val="002A64D4"/>
    <w:rsid w:val="002B0C77"/>
    <w:rsid w:val="002B406E"/>
    <w:rsid w:val="002B6F0E"/>
    <w:rsid w:val="002C6113"/>
    <w:rsid w:val="002D3C97"/>
    <w:rsid w:val="002D67B9"/>
    <w:rsid w:val="002D7FBE"/>
    <w:rsid w:val="002E1693"/>
    <w:rsid w:val="002E5342"/>
    <w:rsid w:val="003070F4"/>
    <w:rsid w:val="00311DB6"/>
    <w:rsid w:val="003162C2"/>
    <w:rsid w:val="003211D4"/>
    <w:rsid w:val="00322AAD"/>
    <w:rsid w:val="00337575"/>
    <w:rsid w:val="00341073"/>
    <w:rsid w:val="00347B94"/>
    <w:rsid w:val="00357FCF"/>
    <w:rsid w:val="0036216D"/>
    <w:rsid w:val="0036306C"/>
    <w:rsid w:val="003645B5"/>
    <w:rsid w:val="00373884"/>
    <w:rsid w:val="00374C4B"/>
    <w:rsid w:val="00375D63"/>
    <w:rsid w:val="0038339A"/>
    <w:rsid w:val="0038760B"/>
    <w:rsid w:val="00393AD9"/>
    <w:rsid w:val="003A295B"/>
    <w:rsid w:val="003B4164"/>
    <w:rsid w:val="003B5A72"/>
    <w:rsid w:val="003C0A32"/>
    <w:rsid w:val="003C0ADC"/>
    <w:rsid w:val="003C2A80"/>
    <w:rsid w:val="003C40B6"/>
    <w:rsid w:val="003D4955"/>
    <w:rsid w:val="003E22B3"/>
    <w:rsid w:val="003F1702"/>
    <w:rsid w:val="003F1CFC"/>
    <w:rsid w:val="003F3869"/>
    <w:rsid w:val="003F7DCB"/>
    <w:rsid w:val="004023CC"/>
    <w:rsid w:val="0040473F"/>
    <w:rsid w:val="004108A6"/>
    <w:rsid w:val="004255E8"/>
    <w:rsid w:val="00456BE3"/>
    <w:rsid w:val="004612B9"/>
    <w:rsid w:val="004674F7"/>
    <w:rsid w:val="004712A0"/>
    <w:rsid w:val="0047475D"/>
    <w:rsid w:val="0047512C"/>
    <w:rsid w:val="004755AA"/>
    <w:rsid w:val="00477F23"/>
    <w:rsid w:val="0048351A"/>
    <w:rsid w:val="00497BDB"/>
    <w:rsid w:val="004A4DBE"/>
    <w:rsid w:val="004B5356"/>
    <w:rsid w:val="004B6D14"/>
    <w:rsid w:val="004B6E68"/>
    <w:rsid w:val="004B75FE"/>
    <w:rsid w:val="004C366D"/>
    <w:rsid w:val="004C59A2"/>
    <w:rsid w:val="004D5350"/>
    <w:rsid w:val="004D70A7"/>
    <w:rsid w:val="004F5F1A"/>
    <w:rsid w:val="004F65EC"/>
    <w:rsid w:val="005016DA"/>
    <w:rsid w:val="005114AB"/>
    <w:rsid w:val="005123E6"/>
    <w:rsid w:val="00536425"/>
    <w:rsid w:val="00543882"/>
    <w:rsid w:val="00544490"/>
    <w:rsid w:val="005545E8"/>
    <w:rsid w:val="00554D85"/>
    <w:rsid w:val="00555579"/>
    <w:rsid w:val="005600FF"/>
    <w:rsid w:val="00566FD8"/>
    <w:rsid w:val="00570B73"/>
    <w:rsid w:val="005869AF"/>
    <w:rsid w:val="00591BA4"/>
    <w:rsid w:val="0059381F"/>
    <w:rsid w:val="00595032"/>
    <w:rsid w:val="005B429F"/>
    <w:rsid w:val="005B48F0"/>
    <w:rsid w:val="005B6EF7"/>
    <w:rsid w:val="005C25B4"/>
    <w:rsid w:val="005C44CD"/>
    <w:rsid w:val="005C6239"/>
    <w:rsid w:val="005D74AC"/>
    <w:rsid w:val="005F012C"/>
    <w:rsid w:val="005F05A4"/>
    <w:rsid w:val="005F1B1D"/>
    <w:rsid w:val="005F7F5B"/>
    <w:rsid w:val="00614907"/>
    <w:rsid w:val="006271F1"/>
    <w:rsid w:val="00636264"/>
    <w:rsid w:val="00636538"/>
    <w:rsid w:val="00636749"/>
    <w:rsid w:val="00653E54"/>
    <w:rsid w:val="00655CF9"/>
    <w:rsid w:val="00657FCA"/>
    <w:rsid w:val="006610EE"/>
    <w:rsid w:val="00663182"/>
    <w:rsid w:val="0067359E"/>
    <w:rsid w:val="00673D94"/>
    <w:rsid w:val="00676B40"/>
    <w:rsid w:val="00677D86"/>
    <w:rsid w:val="00694D92"/>
    <w:rsid w:val="00696092"/>
    <w:rsid w:val="006A3EBE"/>
    <w:rsid w:val="006A5CBC"/>
    <w:rsid w:val="006A7A1A"/>
    <w:rsid w:val="006B1E3F"/>
    <w:rsid w:val="006B779D"/>
    <w:rsid w:val="006C5396"/>
    <w:rsid w:val="006C5B7D"/>
    <w:rsid w:val="006C65CA"/>
    <w:rsid w:val="006D64AF"/>
    <w:rsid w:val="006E7E86"/>
    <w:rsid w:val="006F22B5"/>
    <w:rsid w:val="006F3690"/>
    <w:rsid w:val="00701745"/>
    <w:rsid w:val="007030B3"/>
    <w:rsid w:val="00712CC6"/>
    <w:rsid w:val="007150BC"/>
    <w:rsid w:val="007160F5"/>
    <w:rsid w:val="00723E92"/>
    <w:rsid w:val="00730E76"/>
    <w:rsid w:val="00756D2E"/>
    <w:rsid w:val="00761176"/>
    <w:rsid w:val="00761F41"/>
    <w:rsid w:val="00766495"/>
    <w:rsid w:val="00766EF4"/>
    <w:rsid w:val="00774B38"/>
    <w:rsid w:val="00775E40"/>
    <w:rsid w:val="00782B05"/>
    <w:rsid w:val="00784304"/>
    <w:rsid w:val="00787409"/>
    <w:rsid w:val="007A4FCB"/>
    <w:rsid w:val="007A6BFC"/>
    <w:rsid w:val="007B014F"/>
    <w:rsid w:val="007B6F72"/>
    <w:rsid w:val="007C1FF5"/>
    <w:rsid w:val="007C49DA"/>
    <w:rsid w:val="007C7A37"/>
    <w:rsid w:val="007C7D59"/>
    <w:rsid w:val="007D4526"/>
    <w:rsid w:val="007E1CA1"/>
    <w:rsid w:val="007E3033"/>
    <w:rsid w:val="00807037"/>
    <w:rsid w:val="00810E74"/>
    <w:rsid w:val="00814EC4"/>
    <w:rsid w:val="00817EE0"/>
    <w:rsid w:val="00827CEB"/>
    <w:rsid w:val="00833B41"/>
    <w:rsid w:val="008507B4"/>
    <w:rsid w:val="008552FF"/>
    <w:rsid w:val="00861BF0"/>
    <w:rsid w:val="008648C4"/>
    <w:rsid w:val="008801CB"/>
    <w:rsid w:val="00890191"/>
    <w:rsid w:val="008939B5"/>
    <w:rsid w:val="0089671D"/>
    <w:rsid w:val="008976DE"/>
    <w:rsid w:val="008A1A31"/>
    <w:rsid w:val="008A7B0C"/>
    <w:rsid w:val="008C00FA"/>
    <w:rsid w:val="008C0772"/>
    <w:rsid w:val="008C0EBB"/>
    <w:rsid w:val="008C68F1"/>
    <w:rsid w:val="008D11D8"/>
    <w:rsid w:val="008D2437"/>
    <w:rsid w:val="008E26FE"/>
    <w:rsid w:val="00900CBF"/>
    <w:rsid w:val="009022DF"/>
    <w:rsid w:val="009120E0"/>
    <w:rsid w:val="009133EF"/>
    <w:rsid w:val="00915EB0"/>
    <w:rsid w:val="009240A5"/>
    <w:rsid w:val="009240AD"/>
    <w:rsid w:val="0092709C"/>
    <w:rsid w:val="00931A07"/>
    <w:rsid w:val="009359C5"/>
    <w:rsid w:val="00937341"/>
    <w:rsid w:val="009401D4"/>
    <w:rsid w:val="0094246A"/>
    <w:rsid w:val="009425F6"/>
    <w:rsid w:val="0094416E"/>
    <w:rsid w:val="009606D1"/>
    <w:rsid w:val="00966A00"/>
    <w:rsid w:val="00974066"/>
    <w:rsid w:val="0097472B"/>
    <w:rsid w:val="0098061C"/>
    <w:rsid w:val="009817BA"/>
    <w:rsid w:val="00985B64"/>
    <w:rsid w:val="009905F8"/>
    <w:rsid w:val="00990C9B"/>
    <w:rsid w:val="009A3A0D"/>
    <w:rsid w:val="009B4101"/>
    <w:rsid w:val="009C2FAD"/>
    <w:rsid w:val="009D6382"/>
    <w:rsid w:val="009F20F9"/>
    <w:rsid w:val="00A1796A"/>
    <w:rsid w:val="00A2377C"/>
    <w:rsid w:val="00A263BB"/>
    <w:rsid w:val="00A42762"/>
    <w:rsid w:val="00A52495"/>
    <w:rsid w:val="00A52E7F"/>
    <w:rsid w:val="00A56745"/>
    <w:rsid w:val="00A6027B"/>
    <w:rsid w:val="00A61856"/>
    <w:rsid w:val="00A707F3"/>
    <w:rsid w:val="00A754EC"/>
    <w:rsid w:val="00A82AC4"/>
    <w:rsid w:val="00A8342A"/>
    <w:rsid w:val="00A851B5"/>
    <w:rsid w:val="00A92858"/>
    <w:rsid w:val="00A93FD6"/>
    <w:rsid w:val="00A94F9A"/>
    <w:rsid w:val="00A95ED7"/>
    <w:rsid w:val="00AA3318"/>
    <w:rsid w:val="00AA685B"/>
    <w:rsid w:val="00AB375B"/>
    <w:rsid w:val="00AB4F72"/>
    <w:rsid w:val="00AB548D"/>
    <w:rsid w:val="00AD3028"/>
    <w:rsid w:val="00AD3B2B"/>
    <w:rsid w:val="00AE2E29"/>
    <w:rsid w:val="00AE3619"/>
    <w:rsid w:val="00AF1BC8"/>
    <w:rsid w:val="00B034BD"/>
    <w:rsid w:val="00B03C3D"/>
    <w:rsid w:val="00B1334C"/>
    <w:rsid w:val="00B2336C"/>
    <w:rsid w:val="00B33313"/>
    <w:rsid w:val="00B348A0"/>
    <w:rsid w:val="00B3694E"/>
    <w:rsid w:val="00B4371E"/>
    <w:rsid w:val="00B45539"/>
    <w:rsid w:val="00B53B31"/>
    <w:rsid w:val="00B63BD2"/>
    <w:rsid w:val="00B70F09"/>
    <w:rsid w:val="00B71E36"/>
    <w:rsid w:val="00B72B18"/>
    <w:rsid w:val="00B820DD"/>
    <w:rsid w:val="00B85A8C"/>
    <w:rsid w:val="00B86A35"/>
    <w:rsid w:val="00B96061"/>
    <w:rsid w:val="00BC2DC5"/>
    <w:rsid w:val="00BC7BBC"/>
    <w:rsid w:val="00BD05FC"/>
    <w:rsid w:val="00BD1359"/>
    <w:rsid w:val="00BE06C7"/>
    <w:rsid w:val="00BF030F"/>
    <w:rsid w:val="00BF2882"/>
    <w:rsid w:val="00C062A3"/>
    <w:rsid w:val="00C10059"/>
    <w:rsid w:val="00C142C3"/>
    <w:rsid w:val="00C20486"/>
    <w:rsid w:val="00C26089"/>
    <w:rsid w:val="00C27459"/>
    <w:rsid w:val="00C3622B"/>
    <w:rsid w:val="00C43EF3"/>
    <w:rsid w:val="00C52B0D"/>
    <w:rsid w:val="00C62E21"/>
    <w:rsid w:val="00C632F9"/>
    <w:rsid w:val="00C63ED0"/>
    <w:rsid w:val="00C66392"/>
    <w:rsid w:val="00C714A1"/>
    <w:rsid w:val="00C740F2"/>
    <w:rsid w:val="00C742C1"/>
    <w:rsid w:val="00C74929"/>
    <w:rsid w:val="00C759ED"/>
    <w:rsid w:val="00C84DDA"/>
    <w:rsid w:val="00C86EE7"/>
    <w:rsid w:val="00C876E8"/>
    <w:rsid w:val="00C87B77"/>
    <w:rsid w:val="00C92E35"/>
    <w:rsid w:val="00C96CB8"/>
    <w:rsid w:val="00CA1AB3"/>
    <w:rsid w:val="00CA2D9C"/>
    <w:rsid w:val="00CA2FF1"/>
    <w:rsid w:val="00CA432A"/>
    <w:rsid w:val="00CB20A6"/>
    <w:rsid w:val="00CB4FDA"/>
    <w:rsid w:val="00CB5047"/>
    <w:rsid w:val="00CB723F"/>
    <w:rsid w:val="00CB7A00"/>
    <w:rsid w:val="00CC2193"/>
    <w:rsid w:val="00CC65BF"/>
    <w:rsid w:val="00CC77AB"/>
    <w:rsid w:val="00CD270B"/>
    <w:rsid w:val="00CE6413"/>
    <w:rsid w:val="00CF1F58"/>
    <w:rsid w:val="00D059BE"/>
    <w:rsid w:val="00D118AC"/>
    <w:rsid w:val="00D24416"/>
    <w:rsid w:val="00D2459E"/>
    <w:rsid w:val="00D2568F"/>
    <w:rsid w:val="00D258DF"/>
    <w:rsid w:val="00D27474"/>
    <w:rsid w:val="00D27F04"/>
    <w:rsid w:val="00D31741"/>
    <w:rsid w:val="00D34849"/>
    <w:rsid w:val="00D34F9E"/>
    <w:rsid w:val="00D4635E"/>
    <w:rsid w:val="00D47479"/>
    <w:rsid w:val="00D53DCF"/>
    <w:rsid w:val="00D5457F"/>
    <w:rsid w:val="00D56556"/>
    <w:rsid w:val="00D6659E"/>
    <w:rsid w:val="00D6701F"/>
    <w:rsid w:val="00D73217"/>
    <w:rsid w:val="00D93555"/>
    <w:rsid w:val="00D96712"/>
    <w:rsid w:val="00DA58A1"/>
    <w:rsid w:val="00DB00CC"/>
    <w:rsid w:val="00DB1889"/>
    <w:rsid w:val="00DB39C2"/>
    <w:rsid w:val="00DB5370"/>
    <w:rsid w:val="00DC2CF3"/>
    <w:rsid w:val="00DD0856"/>
    <w:rsid w:val="00DD1C87"/>
    <w:rsid w:val="00DE0F5E"/>
    <w:rsid w:val="00DE4248"/>
    <w:rsid w:val="00DF19E1"/>
    <w:rsid w:val="00DF2E4B"/>
    <w:rsid w:val="00DF6468"/>
    <w:rsid w:val="00E00777"/>
    <w:rsid w:val="00E02ABA"/>
    <w:rsid w:val="00E06F96"/>
    <w:rsid w:val="00E0790A"/>
    <w:rsid w:val="00E10BE5"/>
    <w:rsid w:val="00E11703"/>
    <w:rsid w:val="00E15123"/>
    <w:rsid w:val="00E23DF7"/>
    <w:rsid w:val="00E3474E"/>
    <w:rsid w:val="00E375CB"/>
    <w:rsid w:val="00E47229"/>
    <w:rsid w:val="00E57566"/>
    <w:rsid w:val="00E7495B"/>
    <w:rsid w:val="00E74CDE"/>
    <w:rsid w:val="00E74D8F"/>
    <w:rsid w:val="00E76F1B"/>
    <w:rsid w:val="00E84215"/>
    <w:rsid w:val="00E86CF7"/>
    <w:rsid w:val="00E9763F"/>
    <w:rsid w:val="00EA7FAD"/>
    <w:rsid w:val="00EB7F97"/>
    <w:rsid w:val="00EC0DDF"/>
    <w:rsid w:val="00EC1385"/>
    <w:rsid w:val="00EC5E90"/>
    <w:rsid w:val="00ED51F6"/>
    <w:rsid w:val="00EE5836"/>
    <w:rsid w:val="00EE744B"/>
    <w:rsid w:val="00EF365F"/>
    <w:rsid w:val="00EF66E5"/>
    <w:rsid w:val="00F03519"/>
    <w:rsid w:val="00F05A34"/>
    <w:rsid w:val="00F06E35"/>
    <w:rsid w:val="00F071B0"/>
    <w:rsid w:val="00F1386F"/>
    <w:rsid w:val="00F208C3"/>
    <w:rsid w:val="00F34976"/>
    <w:rsid w:val="00F410B3"/>
    <w:rsid w:val="00F41EA1"/>
    <w:rsid w:val="00F424AC"/>
    <w:rsid w:val="00F43932"/>
    <w:rsid w:val="00F6175D"/>
    <w:rsid w:val="00F734D1"/>
    <w:rsid w:val="00F75F69"/>
    <w:rsid w:val="00F77AC1"/>
    <w:rsid w:val="00F9103F"/>
    <w:rsid w:val="00F915F9"/>
    <w:rsid w:val="00F9580B"/>
    <w:rsid w:val="00FA1D0C"/>
    <w:rsid w:val="00FA212A"/>
    <w:rsid w:val="00FA6FAE"/>
    <w:rsid w:val="00FB0688"/>
    <w:rsid w:val="00FB5B31"/>
    <w:rsid w:val="00FB6D29"/>
    <w:rsid w:val="00FB71F8"/>
    <w:rsid w:val="00FD1C2F"/>
    <w:rsid w:val="00FD20BE"/>
    <w:rsid w:val="00FD5992"/>
    <w:rsid w:val="00FE081E"/>
    <w:rsid w:val="00FF10E8"/>
    <w:rsid w:val="00FF231A"/>
    <w:rsid w:val="00FF3129"/>
    <w:rsid w:val="00FF4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59"/>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4635E"/>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059"/>
    <w:pPr>
      <w:ind w:left="720"/>
      <w:contextualSpacing/>
    </w:pPr>
  </w:style>
  <w:style w:type="paragraph" w:customStyle="1" w:styleId="Info">
    <w:name w:val="Info"/>
    <w:basedOn w:val="Normal"/>
    <w:link w:val="InfoChar"/>
    <w:qFormat/>
    <w:rsid w:val="00C10059"/>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C10059"/>
    <w:rPr>
      <w:sz w:val="20"/>
      <w:szCs w:val="20"/>
    </w:rPr>
  </w:style>
  <w:style w:type="character" w:styleId="Strong">
    <w:name w:val="Strong"/>
    <w:basedOn w:val="DefaultParagraphFont"/>
    <w:uiPriority w:val="22"/>
    <w:qFormat/>
    <w:rsid w:val="00C10059"/>
    <w:rPr>
      <w:b/>
      <w:bCs/>
      <w:sz w:val="20"/>
    </w:rPr>
  </w:style>
  <w:style w:type="paragraph" w:styleId="BalloonText">
    <w:name w:val="Balloon Text"/>
    <w:basedOn w:val="Normal"/>
    <w:link w:val="BalloonTextChar"/>
    <w:uiPriority w:val="99"/>
    <w:semiHidden/>
    <w:unhideWhenUsed/>
    <w:rsid w:val="00C10059"/>
    <w:rPr>
      <w:rFonts w:ascii="Tahoma" w:hAnsi="Tahoma" w:cs="Tahoma"/>
      <w:sz w:val="16"/>
      <w:szCs w:val="16"/>
    </w:rPr>
  </w:style>
  <w:style w:type="character" w:customStyle="1" w:styleId="BalloonTextChar">
    <w:name w:val="Balloon Text Char"/>
    <w:basedOn w:val="DefaultParagraphFont"/>
    <w:link w:val="BalloonText"/>
    <w:uiPriority w:val="99"/>
    <w:semiHidden/>
    <w:rsid w:val="00C10059"/>
    <w:rPr>
      <w:rFonts w:ascii="Tahoma" w:eastAsia="Calibri" w:hAnsi="Tahoma" w:cs="Tahoma"/>
      <w:sz w:val="16"/>
      <w:szCs w:val="16"/>
    </w:rPr>
  </w:style>
  <w:style w:type="paragraph" w:styleId="NoSpacing">
    <w:name w:val="No Spacing"/>
    <w:uiPriority w:val="99"/>
    <w:qFormat/>
    <w:rsid w:val="00C10059"/>
    <w:pPr>
      <w:spacing w:after="0" w:line="240" w:lineRule="auto"/>
    </w:pPr>
    <w:rPr>
      <w:rFonts w:ascii="Calibri" w:eastAsia="Calibri" w:hAnsi="Calibri" w:cs="Times New Roman"/>
      <w:sz w:val="20"/>
      <w:szCs w:val="20"/>
    </w:rPr>
  </w:style>
  <w:style w:type="paragraph" w:customStyle="1" w:styleId="Stylemin">
    <w:name w:val="Stylemin"/>
    <w:basedOn w:val="Normal"/>
    <w:uiPriority w:val="99"/>
    <w:rsid w:val="00C10059"/>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Header">
    <w:name w:val="header"/>
    <w:basedOn w:val="Normal"/>
    <w:link w:val="HeaderChar"/>
    <w:uiPriority w:val="99"/>
    <w:semiHidden/>
    <w:unhideWhenUsed/>
    <w:rsid w:val="002D3C97"/>
    <w:pPr>
      <w:tabs>
        <w:tab w:val="center" w:pos="4680"/>
        <w:tab w:val="right" w:pos="9360"/>
      </w:tabs>
    </w:pPr>
  </w:style>
  <w:style w:type="character" w:customStyle="1" w:styleId="HeaderChar">
    <w:name w:val="Header Char"/>
    <w:basedOn w:val="DefaultParagraphFont"/>
    <w:link w:val="Header"/>
    <w:uiPriority w:val="99"/>
    <w:semiHidden/>
    <w:rsid w:val="002D3C97"/>
    <w:rPr>
      <w:rFonts w:ascii="Calibri" w:eastAsia="Calibri" w:hAnsi="Calibri" w:cs="Times New Roman"/>
      <w:sz w:val="20"/>
      <w:szCs w:val="20"/>
    </w:rPr>
  </w:style>
  <w:style w:type="paragraph" w:styleId="Footer">
    <w:name w:val="footer"/>
    <w:basedOn w:val="Normal"/>
    <w:link w:val="FooterChar"/>
    <w:uiPriority w:val="99"/>
    <w:unhideWhenUsed/>
    <w:rsid w:val="002D3C97"/>
    <w:pPr>
      <w:tabs>
        <w:tab w:val="center" w:pos="4680"/>
        <w:tab w:val="right" w:pos="9360"/>
      </w:tabs>
    </w:pPr>
  </w:style>
  <w:style w:type="character" w:customStyle="1" w:styleId="FooterChar">
    <w:name w:val="Footer Char"/>
    <w:basedOn w:val="DefaultParagraphFont"/>
    <w:link w:val="Footer"/>
    <w:uiPriority w:val="99"/>
    <w:rsid w:val="002D3C97"/>
    <w:rPr>
      <w:rFonts w:ascii="Calibri" w:eastAsia="Calibri" w:hAnsi="Calibri" w:cs="Times New Roman"/>
      <w:sz w:val="20"/>
      <w:szCs w:val="20"/>
    </w:rPr>
  </w:style>
  <w:style w:type="character" w:customStyle="1" w:styleId="apple-converted-space">
    <w:name w:val="apple-converted-space"/>
    <w:basedOn w:val="DefaultParagraphFont"/>
    <w:rsid w:val="00C632F9"/>
  </w:style>
  <w:style w:type="character" w:styleId="Emphasis">
    <w:name w:val="Emphasis"/>
    <w:basedOn w:val="DefaultParagraphFont"/>
    <w:uiPriority w:val="20"/>
    <w:qFormat/>
    <w:rsid w:val="00C632F9"/>
    <w:rPr>
      <w:i/>
      <w:iCs/>
    </w:rPr>
  </w:style>
  <w:style w:type="paragraph" w:customStyle="1" w:styleId="content3">
    <w:name w:val="content3"/>
    <w:basedOn w:val="Normal"/>
    <w:rsid w:val="004C366D"/>
    <w:pPr>
      <w:spacing w:before="100" w:beforeAutospacing="1" w:after="100" w:afterAutospacing="1"/>
    </w:pPr>
    <w:rPr>
      <w:rFonts w:ascii="Times New Roman" w:eastAsia="Times New Roman" w:hAnsi="Times New Roman"/>
      <w:sz w:val="24"/>
      <w:szCs w:val="24"/>
    </w:rPr>
  </w:style>
  <w:style w:type="paragraph" w:customStyle="1" w:styleId="incr2">
    <w:name w:val="incr2"/>
    <w:basedOn w:val="Normal"/>
    <w:rsid w:val="004C366D"/>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4635E"/>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01449">
      <w:bodyDiv w:val="1"/>
      <w:marLeft w:val="0"/>
      <w:marRight w:val="0"/>
      <w:marTop w:val="0"/>
      <w:marBottom w:val="0"/>
      <w:divBdr>
        <w:top w:val="none" w:sz="0" w:space="0" w:color="auto"/>
        <w:left w:val="none" w:sz="0" w:space="0" w:color="auto"/>
        <w:bottom w:val="none" w:sz="0" w:space="0" w:color="auto"/>
        <w:right w:val="none" w:sz="0" w:space="0" w:color="auto"/>
      </w:divBdr>
    </w:div>
    <w:div w:id="238908258">
      <w:bodyDiv w:val="1"/>
      <w:marLeft w:val="0"/>
      <w:marRight w:val="0"/>
      <w:marTop w:val="0"/>
      <w:marBottom w:val="0"/>
      <w:divBdr>
        <w:top w:val="none" w:sz="0" w:space="0" w:color="auto"/>
        <w:left w:val="none" w:sz="0" w:space="0" w:color="auto"/>
        <w:bottom w:val="none" w:sz="0" w:space="0" w:color="auto"/>
        <w:right w:val="none" w:sz="0" w:space="0" w:color="auto"/>
      </w:divBdr>
    </w:div>
    <w:div w:id="15371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2513</TotalTime>
  <Pages>6</Pages>
  <Words>4597</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kserrano</dc:creator>
  <cp:lastModifiedBy>Serrano, Kary C.</cp:lastModifiedBy>
  <cp:revision>17</cp:revision>
  <cp:lastPrinted>2018-02-22T15:01:00Z</cp:lastPrinted>
  <dcterms:created xsi:type="dcterms:W3CDTF">2018-01-23T22:43:00Z</dcterms:created>
  <dcterms:modified xsi:type="dcterms:W3CDTF">2018-02-22T15:08:00Z</dcterms:modified>
</cp:coreProperties>
</file>